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9A" w:rsidRPr="008B039A" w:rsidRDefault="008B039A" w:rsidP="008B039A">
      <w:pPr>
        <w:pStyle w:val="Title"/>
        <w:pBdr>
          <w:bottom w:val="single" w:sz="6" w:space="1" w:color="auto"/>
        </w:pBdr>
        <w:rPr>
          <w:b/>
          <w:color w:val="00B0F0"/>
          <w:sz w:val="72"/>
          <w:szCs w:val="72"/>
          <w:lang w:val="en-US"/>
        </w:rPr>
      </w:pPr>
      <w:bookmarkStart w:id="0" w:name="_Hlk505301752"/>
      <w:r>
        <w:rPr>
          <w:rFonts w:asciiTheme="minorHAnsi" w:hAnsiTheme="minorHAnsi" w:cstheme="minorHAnsi"/>
          <w:b/>
          <w:color w:val="00B0F0"/>
          <w:sz w:val="72"/>
          <w:szCs w:val="72"/>
          <w:lang w:val="en-US"/>
        </w:rPr>
        <w:t>COME</w:t>
      </w:r>
      <w:r w:rsidRPr="008B039A">
        <w:rPr>
          <w:rFonts w:asciiTheme="minorHAnsi" w:hAnsiTheme="minorHAnsi" w:cstheme="minorHAnsi"/>
          <w:b/>
          <w:color w:val="00B0F0"/>
          <w:sz w:val="72"/>
          <w:szCs w:val="72"/>
          <w:lang w:val="en-US"/>
        </w:rPr>
        <w:t>!</w:t>
      </w:r>
    </w:p>
    <w:p w:rsidR="008B039A" w:rsidRPr="008B039A" w:rsidRDefault="008B039A" w:rsidP="008B039A">
      <w:pPr>
        <w:pStyle w:val="Title"/>
        <w:rPr>
          <w:color w:val="4472C4" w:themeColor="accent1"/>
          <w:sz w:val="58"/>
          <w:szCs w:val="58"/>
          <w:lang w:val="en-US"/>
        </w:rPr>
      </w:pPr>
      <w:bookmarkStart w:id="1" w:name="_Hlk106060084"/>
      <w:r w:rsidRPr="008B039A">
        <w:rPr>
          <w:rFonts w:asciiTheme="minorHAnsi" w:hAnsiTheme="minorHAnsi" w:cstheme="minorHAnsi"/>
          <w:b/>
          <w:bCs/>
          <w:color w:val="00B050"/>
          <w:sz w:val="58"/>
          <w:szCs w:val="58"/>
          <w:lang w:val="en-US"/>
        </w:rPr>
        <w:t>Co</w:t>
      </w:r>
      <w:r w:rsidRPr="008B039A">
        <w:rPr>
          <w:color w:val="4472C4" w:themeColor="accent1"/>
          <w:sz w:val="58"/>
          <w:szCs w:val="58"/>
          <w:lang w:val="en-US"/>
        </w:rPr>
        <w:t xml:space="preserve">stal and </w:t>
      </w:r>
      <w:r w:rsidRPr="008B039A">
        <w:rPr>
          <w:rFonts w:asciiTheme="minorHAnsi" w:hAnsiTheme="minorHAnsi" w:cstheme="minorHAnsi"/>
          <w:b/>
          <w:bCs/>
          <w:color w:val="00B050"/>
          <w:sz w:val="58"/>
          <w:szCs w:val="58"/>
          <w:lang w:val="en-US"/>
        </w:rPr>
        <w:t>M</w:t>
      </w:r>
      <w:r w:rsidRPr="008B039A">
        <w:rPr>
          <w:color w:val="4472C4" w:themeColor="accent1"/>
          <w:sz w:val="58"/>
          <w:szCs w:val="58"/>
          <w:lang w:val="en-US"/>
        </w:rPr>
        <w:t xml:space="preserve">arine </w:t>
      </w:r>
      <w:r>
        <w:rPr>
          <w:color w:val="4472C4" w:themeColor="accent1"/>
          <w:sz w:val="58"/>
          <w:szCs w:val="58"/>
          <w:lang w:val="en-US"/>
        </w:rPr>
        <w:t>S</w:t>
      </w:r>
      <w:r w:rsidRPr="008B039A">
        <w:rPr>
          <w:color w:val="4472C4" w:themeColor="accent1"/>
          <w:sz w:val="58"/>
          <w:szCs w:val="58"/>
          <w:lang w:val="en-US"/>
        </w:rPr>
        <w:t xml:space="preserve">ustainability </w:t>
      </w:r>
      <w:r w:rsidRPr="008B039A">
        <w:rPr>
          <w:rFonts w:asciiTheme="minorHAnsi" w:hAnsiTheme="minorHAnsi" w:cstheme="minorHAnsi"/>
          <w:b/>
          <w:bCs/>
          <w:color w:val="00B050"/>
          <w:sz w:val="58"/>
          <w:szCs w:val="58"/>
          <w:lang w:val="en-US"/>
        </w:rPr>
        <w:t>E</w:t>
      </w:r>
      <w:r w:rsidRPr="008B039A">
        <w:rPr>
          <w:color w:val="4472C4" w:themeColor="accent1"/>
          <w:sz w:val="58"/>
          <w:szCs w:val="58"/>
          <w:lang w:val="en-US"/>
        </w:rPr>
        <w:t>nacted</w:t>
      </w:r>
      <w:bookmarkStart w:id="2" w:name="_Hlk106060375"/>
      <w:bookmarkEnd w:id="1"/>
    </w:p>
    <w:p w:rsidR="008B039A" w:rsidRPr="00314B53" w:rsidRDefault="00314B53" w:rsidP="008B039A">
      <w:pPr>
        <w:rPr>
          <w:rFonts w:asciiTheme="majorHAnsi" w:hAnsiTheme="majorHAnsi" w:cstheme="majorHAnsi"/>
          <w:color w:val="8EAADB" w:themeColor="accent1" w:themeTint="99"/>
          <w:sz w:val="26"/>
          <w:szCs w:val="26"/>
          <w:lang w:val="en-US"/>
        </w:rPr>
      </w:pPr>
      <w:bookmarkStart w:id="3" w:name="_Hlk106057707"/>
      <w:r w:rsidRPr="00314B53">
        <w:rPr>
          <w:rFonts w:asciiTheme="majorHAnsi" w:hAnsiTheme="majorHAnsi" w:cstheme="majorHAnsi"/>
          <w:b/>
          <w:bCs/>
          <w:color w:val="8EAADB" w:themeColor="accent1" w:themeTint="99"/>
          <w:sz w:val="26"/>
          <w:szCs w:val="26"/>
          <w:lang w:val="en-US"/>
        </w:rPr>
        <w:t>Universiti Teknologi PETRONAS</w:t>
      </w:r>
      <w:r w:rsidRPr="00314B53">
        <w:rPr>
          <w:rFonts w:asciiTheme="majorHAnsi" w:hAnsiTheme="majorHAnsi" w:cstheme="majorHAnsi"/>
          <w:color w:val="8EAADB" w:themeColor="accent1" w:themeTint="99"/>
          <w:sz w:val="26"/>
          <w:szCs w:val="26"/>
          <w:lang w:val="en-US"/>
        </w:rPr>
        <w:t xml:space="preserve"> </w:t>
      </w:r>
      <w:bookmarkEnd w:id="3"/>
      <w:r w:rsidRPr="00314B53">
        <w:rPr>
          <w:rFonts w:asciiTheme="majorHAnsi" w:hAnsiTheme="majorHAnsi" w:cstheme="majorHAnsi"/>
          <w:color w:val="8EAADB" w:themeColor="accent1" w:themeTint="99"/>
          <w:sz w:val="26"/>
          <w:szCs w:val="26"/>
          <w:lang w:val="en-US"/>
        </w:rPr>
        <w:t xml:space="preserve">&amp; </w:t>
      </w:r>
      <w:bookmarkStart w:id="4" w:name="_Hlk106057766"/>
      <w:bookmarkStart w:id="5" w:name="_Hlk106058990"/>
      <w:r w:rsidRPr="00314B53">
        <w:rPr>
          <w:rFonts w:asciiTheme="majorHAnsi" w:hAnsiTheme="majorHAnsi" w:cstheme="majorHAnsi"/>
          <w:b/>
          <w:bCs/>
          <w:color w:val="8EAADB" w:themeColor="accent1" w:themeTint="99"/>
          <w:sz w:val="26"/>
          <w:szCs w:val="26"/>
          <w:lang w:val="en-US"/>
        </w:rPr>
        <w:t>Universiti Kuala Lumpur</w:t>
      </w:r>
      <w:bookmarkEnd w:id="4"/>
      <w:r w:rsidRPr="00314B53">
        <w:rPr>
          <w:rFonts w:asciiTheme="majorHAnsi" w:hAnsiTheme="majorHAnsi" w:cstheme="majorHAnsi"/>
          <w:color w:val="8EAADB" w:themeColor="accent1" w:themeTint="99"/>
          <w:sz w:val="26"/>
          <w:szCs w:val="26"/>
          <w:lang w:val="en-US"/>
        </w:rPr>
        <w:t xml:space="preserve"> (Malaysia)</w:t>
      </w:r>
      <w:bookmarkEnd w:id="2"/>
      <w:bookmarkEnd w:id="5"/>
      <w:r w:rsidRPr="00314B53">
        <w:rPr>
          <w:rFonts w:asciiTheme="majorHAnsi" w:hAnsiTheme="majorHAnsi" w:cstheme="majorHAnsi"/>
          <w:color w:val="8EAADB" w:themeColor="accent1" w:themeTint="99"/>
          <w:sz w:val="26"/>
          <w:szCs w:val="26"/>
          <w:lang w:val="en-US"/>
        </w:rPr>
        <w:t>, August 15-28, 2022</w:t>
      </w:r>
    </w:p>
    <w:bookmarkEnd w:id="0"/>
    <w:p w:rsidR="006C0BAA" w:rsidRPr="0045002D" w:rsidRDefault="006C0BAA" w:rsidP="006C0BAA">
      <w:pPr>
        <w:rPr>
          <w:rFonts w:cstheme="minorHAnsi"/>
          <w:i/>
          <w:color w:val="00B0F0"/>
          <w:lang w:val="en-GB"/>
        </w:rPr>
      </w:pPr>
      <w:r w:rsidRPr="0045002D">
        <w:rPr>
          <w:rFonts w:cstheme="minorHAnsi"/>
          <w:i/>
          <w:color w:val="00B0F0"/>
          <w:lang w:val="en-GB"/>
        </w:rPr>
        <w:t>The Summer School is organised under Erasmus+</w:t>
      </w:r>
      <w:r w:rsidRPr="0045002D">
        <w:rPr>
          <w:rFonts w:cstheme="minorHAnsi"/>
          <w:color w:val="00B0F0"/>
          <w:lang w:val="en-GB"/>
        </w:rPr>
        <w:t xml:space="preserve"> </w:t>
      </w:r>
      <w:r w:rsidRPr="0045002D">
        <w:rPr>
          <w:rFonts w:cstheme="minorHAnsi"/>
          <w:i/>
          <w:color w:val="00B0F0"/>
          <w:lang w:val="en-GB"/>
        </w:rPr>
        <w:t>CBHE project</w:t>
      </w:r>
      <w:r>
        <w:rPr>
          <w:rFonts w:cstheme="minorHAnsi"/>
          <w:i/>
          <w:color w:val="00B0F0"/>
          <w:lang w:val="en-GB"/>
        </w:rPr>
        <w:t>s</w:t>
      </w:r>
      <w:r w:rsidRPr="0045002D">
        <w:rPr>
          <w:rFonts w:cstheme="minorHAnsi"/>
          <w:i/>
          <w:color w:val="00B0F0"/>
          <w:lang w:val="en-GB"/>
        </w:rPr>
        <w:t xml:space="preserve"> </w:t>
      </w:r>
      <w:r>
        <w:rPr>
          <w:rFonts w:cstheme="minorHAnsi"/>
          <w:i/>
          <w:color w:val="00B0F0"/>
          <w:lang w:val="en-GB"/>
        </w:rPr>
        <w:t>MARE ”</w:t>
      </w:r>
      <w:r w:rsidRPr="007C51AC">
        <w:rPr>
          <w:rFonts w:cstheme="minorHAnsi"/>
          <w:i/>
          <w:color w:val="00B0F0"/>
          <w:lang w:val="en-GB"/>
        </w:rPr>
        <w:t>Marine Coastal and Delta Sustainability for Southeast Asia</w:t>
      </w:r>
      <w:r>
        <w:rPr>
          <w:rFonts w:cstheme="minorHAnsi"/>
          <w:i/>
          <w:color w:val="00B0F0"/>
          <w:lang w:val="en-GB"/>
        </w:rPr>
        <w:t>”</w:t>
      </w:r>
      <w:r w:rsidR="007E04F4">
        <w:rPr>
          <w:rFonts w:cstheme="minorHAnsi"/>
          <w:i/>
          <w:color w:val="00B0F0"/>
          <w:lang w:val="en-GB"/>
        </w:rPr>
        <w:t xml:space="preserve"> (</w:t>
      </w:r>
      <w:r w:rsidR="007E04F4" w:rsidRPr="007E04F4">
        <w:rPr>
          <w:rFonts w:cstheme="minorHAnsi"/>
          <w:i/>
          <w:color w:val="00B0F0"/>
          <w:lang w:val="en-GB"/>
        </w:rPr>
        <w:t>https://mare-project.net</w:t>
      </w:r>
      <w:r w:rsidR="007E04F4">
        <w:rPr>
          <w:rFonts w:cstheme="minorHAnsi"/>
          <w:i/>
          <w:color w:val="00B0F0"/>
          <w:lang w:val="en-GB"/>
        </w:rPr>
        <w:t>)</w:t>
      </w:r>
    </w:p>
    <w:p w:rsidR="008B039A" w:rsidRPr="00314B53" w:rsidRDefault="008B039A" w:rsidP="008B039A">
      <w:pPr>
        <w:rPr>
          <w:b/>
          <w:color w:val="00B0F0"/>
          <w:sz w:val="32"/>
          <w:szCs w:val="32"/>
          <w:lang w:val="en-US"/>
        </w:rPr>
      </w:pPr>
      <w:r w:rsidRPr="00314B53">
        <w:rPr>
          <w:b/>
          <w:color w:val="00B0F0"/>
          <w:sz w:val="32"/>
          <w:szCs w:val="32"/>
          <w:lang w:val="en-US"/>
        </w:rPr>
        <w:t>Introduction</w:t>
      </w:r>
      <w:r w:rsidRPr="00314B53">
        <w:rPr>
          <w:color w:val="00B0F0"/>
          <w:lang w:val="en-US"/>
        </w:rPr>
        <w:t xml:space="preserve"> </w:t>
      </w:r>
    </w:p>
    <w:p w:rsidR="00F863AB" w:rsidRDefault="008B039A" w:rsidP="008B039A">
      <w:pPr>
        <w:rPr>
          <w:rFonts w:ascii="Calibri Light" w:hAnsi="Calibri Light" w:cs="Calibri Light"/>
          <w:lang w:val="en-US"/>
        </w:rPr>
      </w:pPr>
      <w:r w:rsidRPr="008B039A">
        <w:rPr>
          <w:rFonts w:ascii="Calibri Light" w:hAnsi="Calibri Light" w:cs="Calibri Light"/>
          <w:lang w:val="en-US"/>
        </w:rPr>
        <w:t xml:space="preserve">The </w:t>
      </w:r>
      <w:r w:rsidR="00F863AB">
        <w:rPr>
          <w:rFonts w:ascii="Calibri Light" w:hAnsi="Calibri Light" w:cs="Calibri Light"/>
          <w:b/>
          <w:lang w:val="en-US"/>
        </w:rPr>
        <w:t>COME</w:t>
      </w:r>
      <w:r w:rsidRPr="008B039A">
        <w:rPr>
          <w:rFonts w:ascii="Calibri Light" w:hAnsi="Calibri Light" w:cs="Calibri Light"/>
          <w:b/>
          <w:lang w:val="en-US"/>
        </w:rPr>
        <w:t>!</w:t>
      </w:r>
      <w:r w:rsidRPr="008B039A">
        <w:rPr>
          <w:rFonts w:ascii="Calibri Light" w:hAnsi="Calibri Light" w:cs="Calibri Light"/>
          <w:lang w:val="en-US"/>
        </w:rPr>
        <w:t xml:space="preserve"> summer school will be a vibrant mixture of interactive sessions, field trips, and group work in a unique setting, designed to give participants hands-on project and research experience with</w:t>
      </w:r>
      <w:r w:rsidRPr="00A64F04">
        <w:rPr>
          <w:rFonts w:ascii="Calibri Light" w:hAnsi="Calibri Light" w:cs="Calibri Light"/>
          <w:lang w:val="be-BY"/>
        </w:rPr>
        <w:t xml:space="preserve"> </w:t>
      </w:r>
      <w:r w:rsidRPr="008B039A">
        <w:rPr>
          <w:rFonts w:ascii="Calibri Light" w:hAnsi="Calibri Light" w:cs="Calibri Light"/>
          <w:lang w:val="en-US"/>
        </w:rPr>
        <w:t xml:space="preserve">a range of </w:t>
      </w:r>
      <w:r w:rsidR="00F863AB">
        <w:rPr>
          <w:rFonts w:ascii="Calibri Light" w:hAnsi="Calibri Light" w:cs="Calibri Light"/>
          <w:lang w:val="en-US"/>
        </w:rPr>
        <w:t xml:space="preserve">issues related to marine, coastal and delta sustainability </w:t>
      </w:r>
      <w:r w:rsidRPr="008B039A">
        <w:rPr>
          <w:rFonts w:ascii="Calibri Light" w:hAnsi="Calibri Light" w:cs="Calibri Light"/>
          <w:lang w:val="en-US"/>
        </w:rPr>
        <w:t xml:space="preserve">with a focus on novel and innovative approaches and methodologies. After an introductory day with an overall overview of sustainability challenges and the state of art in </w:t>
      </w:r>
      <w:r w:rsidR="00F863AB">
        <w:rPr>
          <w:rFonts w:ascii="Calibri Light" w:hAnsi="Calibri Light" w:cs="Calibri Light"/>
          <w:lang w:val="en-US"/>
        </w:rPr>
        <w:t>marine &amp; coastal science</w:t>
      </w:r>
      <w:r w:rsidRPr="008B039A">
        <w:rPr>
          <w:rFonts w:ascii="Calibri Light" w:hAnsi="Calibri Light" w:cs="Calibri Light"/>
          <w:lang w:val="en-US"/>
        </w:rPr>
        <w:t xml:space="preserve">, policy and management, </w:t>
      </w:r>
      <w:r w:rsidR="00F863AB">
        <w:rPr>
          <w:rFonts w:ascii="Calibri Light" w:hAnsi="Calibri Light" w:cs="Calibri Light"/>
          <w:lang w:val="en-US"/>
        </w:rPr>
        <w:t xml:space="preserve">during the week 1 </w:t>
      </w:r>
      <w:r w:rsidRPr="008B039A">
        <w:rPr>
          <w:rFonts w:ascii="Calibri Light" w:hAnsi="Calibri Light" w:cs="Calibri Light"/>
          <w:lang w:val="en-US"/>
        </w:rPr>
        <w:t xml:space="preserve">the students will follow </w:t>
      </w:r>
      <w:r w:rsidR="00F863AB">
        <w:rPr>
          <w:rFonts w:ascii="Calibri Light" w:hAnsi="Calibri Light" w:cs="Calibri Light"/>
          <w:lang w:val="en-US"/>
        </w:rPr>
        <w:t xml:space="preserve">plenary sessions or one of parallel sessions normally exploring marine or coastal/delta issues. The second week will focus on interactions with stakeholders – business, public bodies and NGOs engaged in management &amp; governance </w:t>
      </w:r>
      <w:r w:rsidR="005D68A3">
        <w:rPr>
          <w:rFonts w:ascii="Calibri Light" w:hAnsi="Calibri Light" w:cs="Calibri Light"/>
          <w:lang w:val="en-US"/>
        </w:rPr>
        <w:t>activities over marine and coastal resources. To support in-class learning, the educational process will include field excursions.</w:t>
      </w:r>
    </w:p>
    <w:p w:rsidR="005D68A3" w:rsidRDefault="008B039A" w:rsidP="008B039A">
      <w:pPr>
        <w:rPr>
          <w:rFonts w:ascii="Calibri Light" w:hAnsi="Calibri Light" w:cs="Calibri Light"/>
          <w:lang w:val="en-US"/>
        </w:rPr>
      </w:pPr>
      <w:r w:rsidRPr="008B039A">
        <w:rPr>
          <w:rFonts w:ascii="Calibri Light" w:hAnsi="Calibri Light" w:cs="Calibri Light"/>
          <w:lang w:val="en-US"/>
        </w:rPr>
        <w:t xml:space="preserve">The School will start and finish in </w:t>
      </w:r>
      <w:r w:rsidR="005D68A3">
        <w:rPr>
          <w:rFonts w:ascii="Calibri Light" w:hAnsi="Calibri Light" w:cs="Calibri Light"/>
          <w:lang w:val="en-US"/>
        </w:rPr>
        <w:t xml:space="preserve">Seri Iskandar, the seat of the </w:t>
      </w:r>
      <w:r w:rsidR="005D68A3" w:rsidRPr="005D68A3">
        <w:rPr>
          <w:rFonts w:ascii="Calibri Light" w:hAnsi="Calibri Light" w:cs="Calibri Light"/>
          <w:lang w:val="en-US"/>
        </w:rPr>
        <w:t>Universiti Teknologi PETRONAS</w:t>
      </w:r>
      <w:r w:rsidR="005D68A3">
        <w:rPr>
          <w:rFonts w:ascii="Calibri Light" w:hAnsi="Calibri Light" w:cs="Calibri Light"/>
          <w:lang w:val="en-US"/>
        </w:rPr>
        <w:t xml:space="preserve">; most of the stakeholder sessions (as well as supporting sessions by academic faculty) will be hold on the premises of </w:t>
      </w:r>
      <w:r w:rsidR="005D68A3" w:rsidRPr="005D68A3">
        <w:rPr>
          <w:rFonts w:ascii="Calibri Light" w:hAnsi="Calibri Light" w:cs="Calibri Light"/>
          <w:lang w:val="en-US"/>
        </w:rPr>
        <w:t>Universiti Kuala Lumpur</w:t>
      </w:r>
      <w:r w:rsidR="005D68A3">
        <w:rPr>
          <w:rFonts w:ascii="Calibri Light" w:hAnsi="Calibri Light" w:cs="Calibri Light"/>
          <w:lang w:val="en-US"/>
        </w:rPr>
        <w:t xml:space="preserve"> in Lumut. Bus transfers between Seri Iskandar and Lumut will be arranged by the organisers of the summer school.</w:t>
      </w:r>
    </w:p>
    <w:p w:rsidR="005D68A3" w:rsidRDefault="004641B3" w:rsidP="008B039A">
      <w:pPr>
        <w:rPr>
          <w:rFonts w:ascii="Calibri Light" w:hAnsi="Calibri Light" w:cs="Calibri Light"/>
          <w:lang w:val="en-US"/>
        </w:rPr>
      </w:pPr>
      <w:r>
        <w:rPr>
          <w:rFonts w:ascii="Calibri Light" w:hAnsi="Calibri Light" w:cs="Calibri Light"/>
          <w:lang w:val="en-US"/>
        </w:rPr>
        <w:t xml:space="preserve">We offer two educations tracks. The Track 1 includes the full course of two weeks and successful participants will receive a certificate of completion entailing 3 ECTS. The Track 2 </w:t>
      </w:r>
      <w:r w:rsidR="005D68A3">
        <w:rPr>
          <w:rFonts w:ascii="Calibri Light" w:hAnsi="Calibri Light" w:cs="Calibri Light"/>
          <w:lang w:val="en-US"/>
        </w:rPr>
        <w:t xml:space="preserve">of the </w:t>
      </w:r>
      <w:r w:rsidR="005D68A3" w:rsidRPr="005D68A3">
        <w:rPr>
          <w:rFonts w:ascii="Calibri Light" w:hAnsi="Calibri Light" w:cs="Calibri Light"/>
          <w:b/>
          <w:bCs/>
          <w:lang w:val="en-US"/>
        </w:rPr>
        <w:t>COME!</w:t>
      </w:r>
      <w:r w:rsidR="005D68A3">
        <w:rPr>
          <w:rFonts w:ascii="Calibri Light" w:hAnsi="Calibri Light" w:cs="Calibri Light"/>
          <w:lang w:val="en-US"/>
        </w:rPr>
        <w:t xml:space="preserve"> School </w:t>
      </w:r>
      <w:r>
        <w:rPr>
          <w:rFonts w:ascii="Calibri Light" w:hAnsi="Calibri Light" w:cs="Calibri Light"/>
          <w:lang w:val="en-US"/>
        </w:rPr>
        <w:t>includes only the week 1 (August 15-19, 2022); participants attending all the sessions and at least 2 hours of individual consultations with the School faculty will receive a certificate of completion worth 1.5 ECTS.</w:t>
      </w:r>
    </w:p>
    <w:p w:rsidR="008B039A" w:rsidRPr="008B039A" w:rsidRDefault="008B039A" w:rsidP="008B039A">
      <w:pPr>
        <w:rPr>
          <w:rFonts w:ascii="Calibri Light" w:hAnsi="Calibri Light" w:cs="Calibri Light"/>
          <w:lang w:val="en-US"/>
        </w:rPr>
      </w:pPr>
      <w:r w:rsidRPr="008B039A">
        <w:rPr>
          <w:rFonts w:ascii="Calibri Light" w:hAnsi="Calibri Light" w:cs="Calibri Light"/>
          <w:lang w:val="en-US"/>
        </w:rPr>
        <w:t>By the end of the School, all the participants</w:t>
      </w:r>
      <w:r w:rsidR="00D97847">
        <w:rPr>
          <w:rFonts w:ascii="Calibri Light" w:hAnsi="Calibri Light" w:cs="Calibri Light"/>
          <w:lang w:val="en-US"/>
        </w:rPr>
        <w:t xml:space="preserve"> enrolled to the Track 1</w:t>
      </w:r>
      <w:r w:rsidRPr="008B039A">
        <w:rPr>
          <w:rFonts w:ascii="Calibri Light" w:hAnsi="Calibri Light" w:cs="Calibri Light"/>
          <w:lang w:val="en-US"/>
        </w:rPr>
        <w:t xml:space="preserve"> (individually or in small groups) will be expected to develop and present proposals for a practical solution for a real-life problem, or detailed paper proposals reflecting on their project experience and learning outcomes of the </w:t>
      </w:r>
      <w:r w:rsidR="00D97847">
        <w:rPr>
          <w:rFonts w:ascii="Calibri Light" w:hAnsi="Calibri Light" w:cs="Calibri Light"/>
          <w:b/>
          <w:lang w:val="en-US"/>
        </w:rPr>
        <w:t>COME</w:t>
      </w:r>
      <w:r w:rsidRPr="008B039A">
        <w:rPr>
          <w:rFonts w:ascii="Calibri Light" w:hAnsi="Calibri Light" w:cs="Calibri Light"/>
          <w:b/>
          <w:lang w:val="en-US"/>
        </w:rPr>
        <w:t>!</w:t>
      </w:r>
      <w:r w:rsidRPr="008B039A">
        <w:rPr>
          <w:rFonts w:ascii="Calibri Light" w:hAnsi="Calibri Light" w:cs="Calibri Light"/>
          <w:lang w:val="en-US"/>
        </w:rPr>
        <w:t xml:space="preserve"> School. Participants and faculty are encouraged to re-develop the final reports into academic papers or project applications.</w:t>
      </w:r>
    </w:p>
    <w:p w:rsidR="008B039A" w:rsidRPr="008B039A" w:rsidRDefault="008B039A" w:rsidP="008B039A">
      <w:pPr>
        <w:rPr>
          <w:rFonts w:ascii="Calibri Light" w:hAnsi="Calibri Light" w:cs="Calibri Light"/>
          <w:lang w:val="en-US"/>
        </w:rPr>
      </w:pPr>
      <w:r w:rsidRPr="008B039A">
        <w:rPr>
          <w:rFonts w:ascii="Calibri Light" w:hAnsi="Calibri Light" w:cs="Calibri Light"/>
          <w:lang w:val="en-US"/>
        </w:rPr>
        <w:t xml:space="preserve">The </w:t>
      </w:r>
      <w:r w:rsidR="00D97847">
        <w:rPr>
          <w:rFonts w:ascii="Calibri Light" w:hAnsi="Calibri Light" w:cs="Calibri Light"/>
          <w:b/>
          <w:lang w:val="en-US"/>
        </w:rPr>
        <w:t>COME</w:t>
      </w:r>
      <w:r w:rsidRPr="008B039A">
        <w:rPr>
          <w:rFonts w:ascii="Calibri Light" w:hAnsi="Calibri Light" w:cs="Calibri Light"/>
          <w:b/>
          <w:lang w:val="en-US"/>
        </w:rPr>
        <w:t>!</w:t>
      </w:r>
      <w:r w:rsidRPr="008B039A">
        <w:rPr>
          <w:rFonts w:ascii="Calibri Light" w:hAnsi="Calibri Light" w:cs="Calibri Light"/>
          <w:lang w:val="en-US"/>
        </w:rPr>
        <w:t xml:space="preserve"> summer school will be a valuable learning experience for everyone, but having a great time is also a summer essential. All </w:t>
      </w:r>
      <w:r w:rsidR="00D97847">
        <w:rPr>
          <w:rFonts w:ascii="Calibri Light" w:hAnsi="Calibri Light" w:cs="Calibri Light"/>
          <w:lang w:val="en-US"/>
        </w:rPr>
        <w:t>the</w:t>
      </w:r>
      <w:r w:rsidRPr="008B039A">
        <w:rPr>
          <w:rFonts w:ascii="Calibri Light" w:hAnsi="Calibri Light" w:cs="Calibri Light"/>
          <w:lang w:val="en-US"/>
        </w:rPr>
        <w:t xml:space="preserve"> participants will be students or young experts, therefore we would like everyone to have a memorable time with us in </w:t>
      </w:r>
      <w:r w:rsidR="00D97847">
        <w:rPr>
          <w:rFonts w:ascii="Calibri Light" w:hAnsi="Calibri Light" w:cs="Calibri Light"/>
          <w:lang w:val="en-US"/>
        </w:rPr>
        <w:t>Malaysia</w:t>
      </w:r>
      <w:r w:rsidRPr="008B039A">
        <w:rPr>
          <w:rFonts w:ascii="Calibri Light" w:hAnsi="Calibri Light" w:cs="Calibri Light"/>
          <w:lang w:val="en-US"/>
        </w:rPr>
        <w:t>!</w:t>
      </w:r>
      <w:r w:rsidRPr="008B039A">
        <w:rPr>
          <w:noProof/>
          <w:lang w:val="en-US"/>
        </w:rPr>
        <w:t xml:space="preserve"> </w:t>
      </w:r>
    </w:p>
    <w:p w:rsidR="00D97847" w:rsidRPr="00D97847" w:rsidRDefault="008B039A" w:rsidP="00D97847">
      <w:pPr>
        <w:rPr>
          <w:b/>
          <w:color w:val="00B0F0"/>
          <w:sz w:val="32"/>
          <w:szCs w:val="32"/>
          <w:lang w:val="en-US"/>
        </w:rPr>
      </w:pPr>
      <w:r>
        <w:rPr>
          <w:rFonts w:cstheme="minorHAnsi"/>
          <w:lang w:val="en-US"/>
        </w:rPr>
        <w:br w:type="page"/>
      </w:r>
      <w:r w:rsidR="00D97847" w:rsidRPr="00D97847">
        <w:rPr>
          <w:b/>
          <w:color w:val="00B0F0"/>
          <w:sz w:val="32"/>
          <w:szCs w:val="32"/>
          <w:lang w:val="en-US"/>
        </w:rPr>
        <w:lastRenderedPageBreak/>
        <w:t>Summer school faculty:</w:t>
      </w:r>
    </w:p>
    <w:p w:rsidR="00C85B17" w:rsidRDefault="00646EF7" w:rsidP="00C85B17">
      <w:pPr>
        <w:spacing w:after="0"/>
        <w:rPr>
          <w:rFonts w:ascii="Calibri Light" w:hAnsi="Calibri Light" w:cs="Calibri Light"/>
          <w:lang w:val="en-US"/>
        </w:rPr>
      </w:pPr>
      <w:r>
        <w:rPr>
          <w:rFonts w:ascii="Calibri Light" w:hAnsi="Calibri Light" w:cs="Calibri Light"/>
          <w:lang w:val="en-US"/>
        </w:rPr>
        <w:t>Dr</w:t>
      </w:r>
      <w:r w:rsidR="00C85B17" w:rsidRPr="00C85B17">
        <w:rPr>
          <w:rFonts w:ascii="Calibri Light" w:hAnsi="Calibri Light" w:cs="Calibri Light"/>
          <w:lang w:val="en-US"/>
        </w:rPr>
        <w:t xml:space="preserve">. </w:t>
      </w:r>
      <w:r w:rsidRPr="00646EF7">
        <w:rPr>
          <w:rFonts w:ascii="Calibri Light" w:hAnsi="Calibri Light" w:cs="Calibri Light"/>
          <w:b/>
          <w:bCs/>
          <w:lang w:val="en-US"/>
        </w:rPr>
        <w:t>Holger Au</w:t>
      </w:r>
      <w:r>
        <w:rPr>
          <w:rFonts w:ascii="Calibri Light" w:hAnsi="Calibri Light" w:cs="Calibri Light"/>
          <w:b/>
          <w:bCs/>
          <w:lang w:val="en-US"/>
        </w:rPr>
        <w:t>el</w:t>
      </w:r>
      <w:r w:rsidR="00C85B17" w:rsidRPr="00C85B17">
        <w:rPr>
          <w:rFonts w:ascii="Calibri Light" w:hAnsi="Calibri Light" w:cs="Calibri Light"/>
          <w:lang w:val="en-US"/>
        </w:rPr>
        <w:t>, University of Bremen</w:t>
      </w:r>
      <w:r w:rsidR="00C85B17">
        <w:rPr>
          <w:rFonts w:ascii="Calibri Light" w:hAnsi="Calibri Light" w:cs="Calibri Light"/>
          <w:lang w:val="en-US"/>
        </w:rPr>
        <w:t xml:space="preserve"> (Germany)</w:t>
      </w:r>
    </w:p>
    <w:p w:rsidR="00C85B17" w:rsidRDefault="00C85B17" w:rsidP="00C85B17">
      <w:pPr>
        <w:spacing w:after="0"/>
        <w:rPr>
          <w:rFonts w:ascii="Calibri Light" w:hAnsi="Calibri Light" w:cs="Calibri Light"/>
          <w:lang w:val="en-US"/>
        </w:rPr>
      </w:pPr>
      <w:r w:rsidRPr="00C85B17">
        <w:rPr>
          <w:rFonts w:ascii="Calibri Light" w:hAnsi="Calibri Light" w:cs="Calibri Light"/>
          <w:lang w:val="en-US"/>
        </w:rPr>
        <w:t>Dr</w:t>
      </w:r>
      <w:r>
        <w:rPr>
          <w:rFonts w:ascii="Calibri Light" w:hAnsi="Calibri Light" w:cs="Calibri Light"/>
          <w:lang w:val="en-US"/>
        </w:rPr>
        <w:t>.</w:t>
      </w:r>
      <w:r w:rsidRPr="00C85B17">
        <w:rPr>
          <w:rFonts w:ascii="Calibri Light" w:hAnsi="Calibri Light" w:cs="Calibri Light"/>
          <w:lang w:val="en-US"/>
        </w:rPr>
        <w:t xml:space="preserve"> </w:t>
      </w:r>
      <w:r w:rsidRPr="00C85B17">
        <w:rPr>
          <w:rFonts w:ascii="Calibri Light" w:hAnsi="Calibri Light" w:cs="Calibri Light"/>
          <w:b/>
          <w:bCs/>
          <w:lang w:val="en-US"/>
        </w:rPr>
        <w:t>Shamila Azman</w:t>
      </w:r>
      <w:r w:rsidRPr="00C85B17">
        <w:rPr>
          <w:rFonts w:ascii="Calibri Light" w:hAnsi="Calibri Light" w:cs="Calibri Light"/>
          <w:lang w:val="en-US"/>
        </w:rPr>
        <w:t>, Universiti Teknologi Malaysia</w:t>
      </w:r>
    </w:p>
    <w:p w:rsidR="0059562C" w:rsidRDefault="0059562C" w:rsidP="00C85B17">
      <w:pPr>
        <w:spacing w:after="0"/>
        <w:rPr>
          <w:rFonts w:ascii="Calibri Light" w:hAnsi="Calibri Light" w:cs="Calibri Light"/>
          <w:lang w:val="en-US"/>
        </w:rPr>
      </w:pPr>
      <w:r w:rsidRPr="0059562C">
        <w:rPr>
          <w:rFonts w:ascii="Calibri Light" w:hAnsi="Calibri Light" w:cs="Calibri Light"/>
          <w:lang w:val="en-US"/>
        </w:rPr>
        <w:t xml:space="preserve">Dr </w:t>
      </w:r>
      <w:bookmarkStart w:id="6" w:name="_Hlk106059889"/>
      <w:r w:rsidRPr="0059562C">
        <w:rPr>
          <w:rFonts w:ascii="Calibri Light" w:hAnsi="Calibri Light" w:cs="Calibri Light"/>
          <w:b/>
          <w:bCs/>
          <w:lang w:val="en-US"/>
        </w:rPr>
        <w:t>Siti Nur Fathiyah</w:t>
      </w:r>
      <w:bookmarkEnd w:id="6"/>
      <w:r w:rsidRPr="0059562C">
        <w:rPr>
          <w:rFonts w:ascii="Calibri Light" w:hAnsi="Calibri Light" w:cs="Calibri Light"/>
          <w:lang w:val="en-US"/>
        </w:rPr>
        <w:t>, Universiti Teknologi PETRONAS</w:t>
      </w:r>
      <w:r>
        <w:rPr>
          <w:rFonts w:ascii="Calibri Light" w:hAnsi="Calibri Light" w:cs="Calibri Light"/>
          <w:lang w:val="en-US"/>
        </w:rPr>
        <w:t xml:space="preserve"> (Malaysia)</w:t>
      </w:r>
    </w:p>
    <w:p w:rsidR="00C85B17" w:rsidRDefault="00C85B17" w:rsidP="00C85B17">
      <w:pPr>
        <w:spacing w:after="0"/>
        <w:rPr>
          <w:rFonts w:ascii="Calibri Light" w:hAnsi="Calibri Light" w:cs="Calibri Light"/>
          <w:lang w:val="en-US"/>
        </w:rPr>
      </w:pPr>
      <w:r w:rsidRPr="00C85B17">
        <w:rPr>
          <w:rFonts w:ascii="Calibri Light" w:hAnsi="Calibri Light" w:cs="Calibri Light"/>
          <w:lang w:val="en-US"/>
        </w:rPr>
        <w:t>Dr</w:t>
      </w:r>
      <w:r>
        <w:rPr>
          <w:rFonts w:ascii="Calibri Light" w:hAnsi="Calibri Light" w:cs="Calibri Light"/>
          <w:lang w:val="en-US"/>
        </w:rPr>
        <w:t>.</w:t>
      </w:r>
      <w:r w:rsidRPr="00C85B17">
        <w:rPr>
          <w:rFonts w:ascii="Calibri Light" w:hAnsi="Calibri Light" w:cs="Calibri Light"/>
          <w:lang w:val="en-US"/>
        </w:rPr>
        <w:t xml:space="preserve"> </w:t>
      </w:r>
      <w:r w:rsidRPr="00C85B17">
        <w:rPr>
          <w:rFonts w:ascii="Calibri Light" w:hAnsi="Calibri Light" w:cs="Calibri Light"/>
          <w:b/>
          <w:bCs/>
          <w:lang w:val="en-US"/>
        </w:rPr>
        <w:t>Muhammad Hafeez Jeofry</w:t>
      </w:r>
      <w:r w:rsidRPr="00C85B17">
        <w:rPr>
          <w:rFonts w:ascii="Calibri Light" w:hAnsi="Calibri Light" w:cs="Calibri Light"/>
          <w:lang w:val="en-US"/>
        </w:rPr>
        <w:t>, Universiti Malaysia Terengganu</w:t>
      </w:r>
      <w:r>
        <w:rPr>
          <w:rFonts w:ascii="Calibri Light" w:hAnsi="Calibri Light" w:cs="Calibri Light"/>
          <w:lang w:val="en-US"/>
        </w:rPr>
        <w:t xml:space="preserve"> (Malaysia)</w:t>
      </w:r>
    </w:p>
    <w:p w:rsidR="00D97847" w:rsidRPr="00D97847" w:rsidRDefault="00D97847" w:rsidP="00D97847">
      <w:pPr>
        <w:spacing w:after="0"/>
        <w:rPr>
          <w:rFonts w:ascii="Calibri Light" w:hAnsi="Calibri Light" w:cs="Calibri Light"/>
          <w:lang w:val="en-US"/>
        </w:rPr>
      </w:pPr>
      <w:r w:rsidRPr="00D97847">
        <w:rPr>
          <w:rFonts w:ascii="Calibri Light" w:hAnsi="Calibri Light" w:cs="Calibri Light"/>
          <w:lang w:val="en-US"/>
        </w:rPr>
        <w:t xml:space="preserve">Dr. </w:t>
      </w:r>
      <w:r w:rsidR="00C85B17" w:rsidRPr="00C85B17">
        <w:rPr>
          <w:rFonts w:ascii="Calibri Light" w:hAnsi="Calibri Light" w:cs="Calibri Light"/>
          <w:b/>
          <w:lang w:val="en-US"/>
        </w:rPr>
        <w:t>Anne Kull</w:t>
      </w:r>
      <w:r w:rsidRPr="00D97847">
        <w:rPr>
          <w:rFonts w:ascii="Calibri Light" w:hAnsi="Calibri Light" w:cs="Calibri Light"/>
          <w:lang w:val="en-US"/>
        </w:rPr>
        <w:t xml:space="preserve">, </w:t>
      </w:r>
      <w:r w:rsidR="00C85B17" w:rsidRPr="00D97847">
        <w:rPr>
          <w:rFonts w:ascii="Calibri Light" w:hAnsi="Calibri Light" w:cs="Calibri Light"/>
          <w:lang w:val="en-US"/>
        </w:rPr>
        <w:t>Estonian University of Life Sciences (Estonia)</w:t>
      </w:r>
    </w:p>
    <w:p w:rsidR="00D97847" w:rsidRPr="00D97847" w:rsidRDefault="00D97847" w:rsidP="00D97847">
      <w:pPr>
        <w:spacing w:after="0"/>
        <w:rPr>
          <w:rFonts w:ascii="Calibri Light" w:hAnsi="Calibri Light" w:cs="Calibri Light"/>
          <w:lang w:val="en-US"/>
        </w:rPr>
      </w:pPr>
      <w:r w:rsidRPr="00D97847">
        <w:rPr>
          <w:rFonts w:ascii="Calibri Light" w:hAnsi="Calibri Light" w:cs="Calibri Light"/>
          <w:b/>
          <w:bCs/>
          <w:lang w:val="en-US"/>
        </w:rPr>
        <w:t>Siiri Külm</w:t>
      </w:r>
      <w:r>
        <w:rPr>
          <w:rFonts w:ascii="Calibri Light" w:hAnsi="Calibri Light" w:cs="Calibri Light"/>
          <w:lang w:val="en-US"/>
        </w:rPr>
        <w:t xml:space="preserve">, </w:t>
      </w:r>
      <w:r w:rsidRPr="00D97847">
        <w:rPr>
          <w:rFonts w:ascii="Calibri Light" w:hAnsi="Calibri Light" w:cs="Calibri Light"/>
          <w:lang w:val="en-US"/>
        </w:rPr>
        <w:t>Estonian University of Life Sciences (Estonia)</w:t>
      </w:r>
    </w:p>
    <w:p w:rsidR="00B8087A" w:rsidRDefault="00B8087A" w:rsidP="00D97847">
      <w:pPr>
        <w:spacing w:after="0"/>
        <w:rPr>
          <w:rFonts w:ascii="Calibri Light" w:hAnsi="Calibri Light" w:cs="Calibri Light"/>
          <w:lang w:val="en-US"/>
        </w:rPr>
      </w:pPr>
      <w:r w:rsidRPr="00B8087A">
        <w:rPr>
          <w:rFonts w:ascii="Calibri Light" w:hAnsi="Calibri Light" w:cs="Calibri Light"/>
          <w:b/>
          <w:bCs/>
          <w:lang w:val="en-US"/>
        </w:rPr>
        <w:t>Lagle Lõhmus</w:t>
      </w:r>
      <w:r>
        <w:rPr>
          <w:rFonts w:ascii="Calibri Light" w:hAnsi="Calibri Light" w:cs="Calibri Light"/>
          <w:lang w:val="en-US"/>
        </w:rPr>
        <w:t xml:space="preserve">, </w:t>
      </w:r>
      <w:r w:rsidRPr="00D97847">
        <w:rPr>
          <w:rFonts w:ascii="Calibri Light" w:hAnsi="Calibri Light" w:cs="Calibri Light"/>
          <w:lang w:val="en-US"/>
        </w:rPr>
        <w:t>Estonian University of Life Sciences (Estonia)</w:t>
      </w:r>
    </w:p>
    <w:p w:rsidR="00C85B17" w:rsidRDefault="00C85B17" w:rsidP="00D97847">
      <w:pPr>
        <w:spacing w:after="0"/>
        <w:rPr>
          <w:rFonts w:ascii="Calibri Light" w:hAnsi="Calibri Light" w:cs="Calibri Light"/>
          <w:lang w:val="en-US"/>
        </w:rPr>
      </w:pPr>
      <w:r>
        <w:rPr>
          <w:rFonts w:ascii="Calibri Light" w:hAnsi="Calibri Light" w:cs="Calibri Light"/>
          <w:lang w:val="en-US"/>
        </w:rPr>
        <w:t xml:space="preserve">Dr. </w:t>
      </w:r>
      <w:r w:rsidRPr="00C85B17">
        <w:rPr>
          <w:rFonts w:ascii="Calibri Light" w:hAnsi="Calibri Light" w:cs="Calibri Light"/>
          <w:b/>
          <w:bCs/>
          <w:lang w:val="en-US"/>
        </w:rPr>
        <w:t>Vincenzo Maccarrone</w:t>
      </w:r>
      <w:r w:rsidRPr="00C85B17">
        <w:rPr>
          <w:rFonts w:ascii="Calibri Light" w:hAnsi="Calibri Light" w:cs="Calibri Light"/>
          <w:lang w:val="en-US"/>
        </w:rPr>
        <w:t>, Institute for Marine Biological Resources and Biotechnology of the Italian National Research Lecture : Council – (</w:t>
      </w:r>
      <w:bookmarkStart w:id="7" w:name="_Hlk106060760"/>
      <w:r w:rsidRPr="00C85B17">
        <w:rPr>
          <w:rFonts w:ascii="Calibri Light" w:hAnsi="Calibri Light" w:cs="Calibri Light"/>
          <w:lang w:val="en-US"/>
        </w:rPr>
        <w:t>IRBIM-CNR</w:t>
      </w:r>
      <w:bookmarkEnd w:id="7"/>
      <w:r w:rsidRPr="00C85B17">
        <w:rPr>
          <w:rFonts w:ascii="Calibri Light" w:hAnsi="Calibri Light" w:cs="Calibri Light"/>
          <w:lang w:val="en-US"/>
        </w:rPr>
        <w:t>)</w:t>
      </w:r>
      <w:r>
        <w:rPr>
          <w:rFonts w:ascii="Calibri Light" w:hAnsi="Calibri Light" w:cs="Calibri Light"/>
          <w:lang w:val="en-US"/>
        </w:rPr>
        <w:t xml:space="preserve"> (Italy)</w:t>
      </w:r>
    </w:p>
    <w:p w:rsidR="0059562C" w:rsidRDefault="0059562C" w:rsidP="0059562C">
      <w:pPr>
        <w:spacing w:after="0"/>
        <w:rPr>
          <w:rFonts w:ascii="Calibri Light" w:hAnsi="Calibri Light" w:cs="Calibri Light"/>
          <w:lang w:val="en-US"/>
        </w:rPr>
      </w:pPr>
      <w:r w:rsidRPr="00C85B17">
        <w:rPr>
          <w:rFonts w:ascii="Calibri Light" w:hAnsi="Calibri Light" w:cs="Calibri Light"/>
          <w:lang w:val="en-US"/>
        </w:rPr>
        <w:t>Dr</w:t>
      </w:r>
      <w:r>
        <w:rPr>
          <w:rFonts w:ascii="Calibri Light" w:hAnsi="Calibri Light" w:cs="Calibri Light"/>
          <w:lang w:val="en-US"/>
        </w:rPr>
        <w:t>.</w:t>
      </w:r>
      <w:r w:rsidRPr="00C85B17">
        <w:rPr>
          <w:rFonts w:ascii="Calibri Light" w:hAnsi="Calibri Light" w:cs="Calibri Light"/>
          <w:lang w:val="en-US"/>
        </w:rPr>
        <w:t xml:space="preserve"> </w:t>
      </w:r>
      <w:r w:rsidRPr="00C85B17">
        <w:rPr>
          <w:rFonts w:ascii="Calibri Light" w:hAnsi="Calibri Light" w:cs="Calibri Light"/>
          <w:b/>
          <w:bCs/>
          <w:lang w:val="en-US"/>
        </w:rPr>
        <w:t>Teh Hee Min</w:t>
      </w:r>
      <w:r w:rsidRPr="00C85B17">
        <w:rPr>
          <w:rFonts w:ascii="Calibri Light" w:hAnsi="Calibri Light" w:cs="Calibri Light"/>
          <w:lang w:val="en-US"/>
        </w:rPr>
        <w:t>, Universiti Teknologi PETRONAS</w:t>
      </w:r>
      <w:r>
        <w:rPr>
          <w:rFonts w:ascii="Calibri Light" w:hAnsi="Calibri Light" w:cs="Calibri Light"/>
          <w:lang w:val="en-US"/>
        </w:rPr>
        <w:t xml:space="preserve"> (Malaysia)</w:t>
      </w:r>
    </w:p>
    <w:p w:rsidR="0059562C" w:rsidRDefault="0059562C" w:rsidP="00D97847">
      <w:pPr>
        <w:spacing w:after="0"/>
        <w:rPr>
          <w:rFonts w:ascii="Calibri Light" w:hAnsi="Calibri Light" w:cs="Calibri Light"/>
          <w:lang w:val="en-US"/>
        </w:rPr>
      </w:pPr>
      <w:r w:rsidRPr="0059562C">
        <w:rPr>
          <w:rFonts w:ascii="Calibri Light" w:hAnsi="Calibri Light" w:cs="Calibri Light"/>
          <w:lang w:val="en-US"/>
        </w:rPr>
        <w:t xml:space="preserve">Dr. </w:t>
      </w:r>
      <w:r w:rsidRPr="00B14F96">
        <w:rPr>
          <w:rFonts w:ascii="Calibri Light" w:hAnsi="Calibri Light" w:cs="Calibri Light"/>
          <w:b/>
          <w:bCs/>
          <w:lang w:val="en-US"/>
        </w:rPr>
        <w:t>Igor Novopashenny</w:t>
      </w:r>
      <w:r w:rsidR="00B14F96">
        <w:rPr>
          <w:rFonts w:ascii="Calibri Light" w:hAnsi="Calibri Light" w:cs="Calibri Light"/>
          <w:lang w:val="en-US"/>
        </w:rPr>
        <w:t xml:space="preserve">, </w:t>
      </w:r>
      <w:r w:rsidR="00B14F96" w:rsidRPr="00C85B17">
        <w:rPr>
          <w:rFonts w:ascii="Calibri Light" w:hAnsi="Calibri Light" w:cs="Calibri Light"/>
          <w:lang w:val="en-US"/>
        </w:rPr>
        <w:t>University of Bremen</w:t>
      </w:r>
      <w:r w:rsidR="00B14F96">
        <w:rPr>
          <w:rFonts w:ascii="Calibri Light" w:hAnsi="Calibri Light" w:cs="Calibri Light"/>
          <w:lang w:val="en-US"/>
        </w:rPr>
        <w:t xml:space="preserve"> (Germany)</w:t>
      </w:r>
    </w:p>
    <w:p w:rsidR="00B14F96" w:rsidRDefault="00B14F96" w:rsidP="00B14F96">
      <w:pPr>
        <w:spacing w:after="0"/>
        <w:rPr>
          <w:rFonts w:ascii="Calibri Light" w:hAnsi="Calibri Light" w:cs="Calibri Light"/>
          <w:lang w:val="en-US"/>
        </w:rPr>
      </w:pPr>
      <w:r w:rsidRPr="0059562C">
        <w:rPr>
          <w:rFonts w:ascii="Calibri Light" w:hAnsi="Calibri Light" w:cs="Calibri Light"/>
          <w:lang w:val="en-US"/>
        </w:rPr>
        <w:t xml:space="preserve">Dr. </w:t>
      </w:r>
      <w:r w:rsidRPr="00B14F96">
        <w:rPr>
          <w:rFonts w:ascii="Calibri Light" w:hAnsi="Calibri Light" w:cs="Calibri Light"/>
          <w:b/>
          <w:bCs/>
          <w:lang w:val="en-US"/>
        </w:rPr>
        <w:t>Yildiray Ogurol</w:t>
      </w:r>
      <w:r w:rsidRPr="0059562C">
        <w:rPr>
          <w:rFonts w:ascii="Calibri Light" w:hAnsi="Calibri Light" w:cs="Calibri Light"/>
          <w:lang w:val="en-US"/>
        </w:rPr>
        <w:t xml:space="preserve">, </w:t>
      </w:r>
      <w:r w:rsidRPr="00C85B17">
        <w:rPr>
          <w:rFonts w:ascii="Calibri Light" w:hAnsi="Calibri Light" w:cs="Calibri Light"/>
          <w:lang w:val="en-US"/>
        </w:rPr>
        <w:t>University of Bremen</w:t>
      </w:r>
      <w:r>
        <w:rPr>
          <w:rFonts w:ascii="Calibri Light" w:hAnsi="Calibri Light" w:cs="Calibri Light"/>
          <w:lang w:val="en-US"/>
        </w:rPr>
        <w:t xml:space="preserve"> (Germany)</w:t>
      </w:r>
    </w:p>
    <w:p w:rsidR="00C85B17" w:rsidRDefault="00C85B17" w:rsidP="00D97847">
      <w:pPr>
        <w:spacing w:after="0"/>
        <w:rPr>
          <w:rFonts w:ascii="Calibri Light" w:hAnsi="Calibri Light" w:cs="Calibri Light"/>
          <w:lang w:val="en-US"/>
        </w:rPr>
      </w:pPr>
      <w:r w:rsidRPr="00C85B17">
        <w:rPr>
          <w:rFonts w:ascii="Calibri Light" w:hAnsi="Calibri Light" w:cs="Calibri Light"/>
          <w:lang w:val="en-US"/>
        </w:rPr>
        <w:t xml:space="preserve">Dr. </w:t>
      </w:r>
      <w:r w:rsidRPr="00C85B17">
        <w:rPr>
          <w:rFonts w:ascii="Calibri Light" w:hAnsi="Calibri Light" w:cs="Calibri Light"/>
          <w:b/>
          <w:bCs/>
          <w:lang w:val="en-US"/>
        </w:rPr>
        <w:t>Daniele La Rosa</w:t>
      </w:r>
      <w:r w:rsidRPr="00C85B17">
        <w:rPr>
          <w:rFonts w:ascii="Calibri Light" w:hAnsi="Calibri Light" w:cs="Calibri Light"/>
          <w:lang w:val="en-US"/>
        </w:rPr>
        <w:t>, University of Catania</w:t>
      </w:r>
      <w:r>
        <w:rPr>
          <w:rFonts w:ascii="Calibri Light" w:hAnsi="Calibri Light" w:cs="Calibri Light"/>
          <w:lang w:val="en-US"/>
        </w:rPr>
        <w:t xml:space="preserve"> (Italy)</w:t>
      </w:r>
    </w:p>
    <w:p w:rsidR="0059562C" w:rsidRDefault="0059562C" w:rsidP="00D97847">
      <w:pPr>
        <w:spacing w:after="0"/>
        <w:rPr>
          <w:rFonts w:ascii="Calibri Light" w:hAnsi="Calibri Light" w:cs="Calibri Light"/>
          <w:lang w:val="en-US"/>
        </w:rPr>
      </w:pPr>
      <w:r w:rsidRPr="0059562C">
        <w:rPr>
          <w:rFonts w:ascii="Calibri Light" w:hAnsi="Calibri Light" w:cs="Calibri Light"/>
          <w:lang w:val="en-US"/>
        </w:rPr>
        <w:t xml:space="preserve">Dr. </w:t>
      </w:r>
      <w:r w:rsidRPr="0059562C">
        <w:rPr>
          <w:rFonts w:ascii="Calibri Light" w:hAnsi="Calibri Light" w:cs="Calibri Light"/>
          <w:b/>
          <w:bCs/>
          <w:lang w:val="en-US"/>
        </w:rPr>
        <w:t>Pietro Scandura</w:t>
      </w:r>
      <w:r w:rsidRPr="0059562C">
        <w:rPr>
          <w:rFonts w:ascii="Calibri Light" w:hAnsi="Calibri Light" w:cs="Calibri Light"/>
          <w:lang w:val="en-US"/>
        </w:rPr>
        <w:t>, University of Catania</w:t>
      </w:r>
      <w:r>
        <w:rPr>
          <w:rFonts w:ascii="Calibri Light" w:hAnsi="Calibri Light" w:cs="Calibri Light"/>
          <w:lang w:val="en-US"/>
        </w:rPr>
        <w:t xml:space="preserve"> (Italy)</w:t>
      </w:r>
    </w:p>
    <w:p w:rsidR="00D97847" w:rsidRPr="00D97847" w:rsidRDefault="00D97847" w:rsidP="00D97847">
      <w:pPr>
        <w:spacing w:after="0"/>
        <w:rPr>
          <w:rFonts w:ascii="Calibri Light" w:hAnsi="Calibri Light" w:cs="Calibri Light"/>
          <w:lang w:val="en-US"/>
        </w:rPr>
      </w:pPr>
      <w:r w:rsidRPr="00D97847">
        <w:rPr>
          <w:rFonts w:ascii="Calibri Light" w:hAnsi="Calibri Light" w:cs="Calibri Light"/>
          <w:lang w:val="en-US"/>
        </w:rPr>
        <w:t xml:space="preserve">Prof. </w:t>
      </w:r>
      <w:r w:rsidRPr="00D97847">
        <w:rPr>
          <w:rFonts w:ascii="Calibri Light" w:hAnsi="Calibri Light" w:cs="Calibri Light"/>
          <w:b/>
          <w:lang w:val="en-US"/>
        </w:rPr>
        <w:t>Kalev Sepp</w:t>
      </w:r>
      <w:r w:rsidRPr="00D97847">
        <w:rPr>
          <w:rFonts w:ascii="Calibri Light" w:hAnsi="Calibri Light" w:cs="Calibri Light"/>
          <w:lang w:val="en-US"/>
        </w:rPr>
        <w:t>, Estonian University of Life Sciences (Estonia)</w:t>
      </w:r>
    </w:p>
    <w:p w:rsidR="00D97847" w:rsidRDefault="00D97847" w:rsidP="00D97847">
      <w:pPr>
        <w:spacing w:after="0"/>
        <w:rPr>
          <w:rFonts w:ascii="Calibri Light" w:hAnsi="Calibri Light" w:cs="Calibri Light"/>
          <w:lang w:val="en-US"/>
        </w:rPr>
      </w:pPr>
      <w:r w:rsidRPr="00D97847">
        <w:rPr>
          <w:rFonts w:ascii="Calibri Light" w:hAnsi="Calibri Light" w:cs="Calibri Light"/>
          <w:lang w:val="en-US"/>
        </w:rPr>
        <w:t xml:space="preserve">Dr. </w:t>
      </w:r>
      <w:r w:rsidRPr="00D97847">
        <w:rPr>
          <w:rFonts w:ascii="Calibri Light" w:hAnsi="Calibri Light" w:cs="Calibri Light"/>
          <w:b/>
          <w:lang w:val="en-US"/>
        </w:rPr>
        <w:t>Anton Shkaruba</w:t>
      </w:r>
      <w:r w:rsidRPr="00D97847">
        <w:rPr>
          <w:rFonts w:ascii="Calibri Light" w:hAnsi="Calibri Light" w:cs="Calibri Light"/>
          <w:lang w:val="en-US"/>
        </w:rPr>
        <w:t>, Estonian University of Life Sciences (Estonia)</w:t>
      </w:r>
    </w:p>
    <w:p w:rsidR="0059562C" w:rsidRDefault="0059562C" w:rsidP="00D97847">
      <w:pPr>
        <w:spacing w:after="0"/>
        <w:rPr>
          <w:rFonts w:ascii="Calibri Light" w:hAnsi="Calibri Light" w:cs="Calibri Light"/>
          <w:lang w:val="en-US"/>
        </w:rPr>
      </w:pPr>
      <w:r w:rsidRPr="0059562C">
        <w:rPr>
          <w:rFonts w:ascii="Calibri Light" w:hAnsi="Calibri Light" w:cs="Calibri Light"/>
          <w:lang w:val="en-US"/>
        </w:rPr>
        <w:t>Dr</w:t>
      </w:r>
      <w:r>
        <w:rPr>
          <w:rFonts w:ascii="Calibri Light" w:hAnsi="Calibri Light" w:cs="Calibri Light"/>
          <w:lang w:val="en-US"/>
        </w:rPr>
        <w:t>.</w:t>
      </w:r>
      <w:r w:rsidRPr="0059562C">
        <w:rPr>
          <w:rFonts w:ascii="Calibri Light" w:hAnsi="Calibri Light" w:cs="Calibri Light"/>
          <w:lang w:val="en-US"/>
        </w:rPr>
        <w:t xml:space="preserve"> </w:t>
      </w:r>
      <w:r w:rsidRPr="0059562C">
        <w:rPr>
          <w:rFonts w:ascii="Calibri Light" w:hAnsi="Calibri Light" w:cs="Calibri Light"/>
          <w:b/>
          <w:bCs/>
          <w:lang w:val="en-US"/>
        </w:rPr>
        <w:t>Mohd Redzuan Zoolfakar</w:t>
      </w:r>
      <w:r>
        <w:rPr>
          <w:rFonts w:ascii="Calibri Light" w:hAnsi="Calibri Light" w:cs="Calibri Light"/>
          <w:lang w:val="en-US"/>
        </w:rPr>
        <w:t xml:space="preserve">, </w:t>
      </w:r>
      <w:r w:rsidRPr="0059562C">
        <w:rPr>
          <w:rFonts w:ascii="Calibri Light" w:hAnsi="Calibri Light" w:cs="Calibri Light"/>
          <w:lang w:val="en-US"/>
        </w:rPr>
        <w:t>Universiti Kuala Lumpur (Malaysia)</w:t>
      </w:r>
    </w:p>
    <w:p w:rsidR="00B14F96" w:rsidRDefault="00B14F96" w:rsidP="00D97847">
      <w:pPr>
        <w:spacing w:after="0"/>
        <w:rPr>
          <w:rFonts w:ascii="Calibri Light" w:hAnsi="Calibri Light" w:cs="Calibri Light"/>
          <w:lang w:val="en-US"/>
        </w:rPr>
      </w:pPr>
    </w:p>
    <w:p w:rsidR="00B14F96" w:rsidRPr="00B14F96" w:rsidRDefault="00B14F96" w:rsidP="00B14F96">
      <w:pPr>
        <w:spacing w:before="120"/>
        <w:rPr>
          <w:rFonts w:cstheme="minorHAnsi"/>
          <w:b/>
          <w:color w:val="00B0F0"/>
          <w:sz w:val="32"/>
          <w:szCs w:val="32"/>
          <w:lang w:val="en-US"/>
        </w:rPr>
      </w:pPr>
      <w:r w:rsidRPr="00B14F96">
        <w:rPr>
          <w:rFonts w:cstheme="minorHAnsi"/>
          <w:b/>
          <w:color w:val="00B0F0"/>
          <w:sz w:val="32"/>
          <w:szCs w:val="32"/>
          <w:lang w:val="en-US"/>
        </w:rPr>
        <w:t>Application process</w:t>
      </w:r>
    </w:p>
    <w:p w:rsidR="00B14F96" w:rsidRPr="00B14F96" w:rsidRDefault="00B14F96" w:rsidP="00B14F96">
      <w:pPr>
        <w:rPr>
          <w:rFonts w:ascii="Calibri Light" w:hAnsi="Calibri Light" w:cs="Calibri Light"/>
          <w:bCs/>
          <w:lang w:val="en-US"/>
        </w:rPr>
      </w:pPr>
      <w:r w:rsidRPr="00B14F96">
        <w:rPr>
          <w:rFonts w:ascii="Calibri Light" w:hAnsi="Calibri Light" w:cs="Calibri Light"/>
          <w:lang w:val="en-US"/>
        </w:rPr>
        <w:t>Details about the application procedure are available from</w:t>
      </w:r>
      <w:r w:rsidRPr="00B14F96">
        <w:rPr>
          <w:lang w:val="en-US"/>
        </w:rPr>
        <w:t xml:space="preserve"> </w:t>
      </w:r>
      <w:hyperlink r:id="rId6" w:history="1">
        <w:r w:rsidRPr="00954D3C">
          <w:rPr>
            <w:rStyle w:val="Hyperlink"/>
            <w:rFonts w:ascii="Calibri Light" w:hAnsi="Calibri Light" w:cs="Calibri Light"/>
            <w:lang w:val="en-US"/>
          </w:rPr>
          <w:t>https://mare-project.net/index.php/2022/06/08/mareschool/</w:t>
        </w:r>
      </w:hyperlink>
      <w:r w:rsidRPr="00B14F96">
        <w:rPr>
          <w:rFonts w:ascii="Calibri Light" w:hAnsi="Calibri Light" w:cs="Calibri Light"/>
          <w:lang w:val="en-US"/>
        </w:rPr>
        <w:t>.</w:t>
      </w:r>
      <w:r>
        <w:rPr>
          <w:rFonts w:ascii="Calibri Light" w:hAnsi="Calibri Light" w:cs="Calibri Light"/>
          <w:lang w:val="en-US"/>
        </w:rPr>
        <w:t xml:space="preserve"> </w:t>
      </w:r>
      <w:r w:rsidRPr="00B14F96">
        <w:rPr>
          <w:rFonts w:ascii="Calibri Light" w:hAnsi="Calibri Light" w:cs="Calibri Light"/>
          <w:lang w:val="en-US"/>
        </w:rPr>
        <w:t xml:space="preserve">The application deadline for those who needs visa in order to enter </w:t>
      </w:r>
      <w:r>
        <w:rPr>
          <w:rFonts w:ascii="Calibri Light" w:hAnsi="Calibri Light" w:cs="Calibri Light"/>
          <w:lang w:val="en-US"/>
        </w:rPr>
        <w:t>Malaysia</w:t>
      </w:r>
      <w:r w:rsidRPr="00B14F96">
        <w:rPr>
          <w:rFonts w:ascii="Calibri Light" w:hAnsi="Calibri Light" w:cs="Calibri Light"/>
          <w:lang w:val="en-US"/>
        </w:rPr>
        <w:t xml:space="preserve"> is </w:t>
      </w:r>
      <w:r>
        <w:rPr>
          <w:rFonts w:ascii="Calibri Light" w:hAnsi="Calibri Light" w:cs="Calibri Light"/>
          <w:b/>
          <w:lang w:val="en-US"/>
        </w:rPr>
        <w:t xml:space="preserve">June </w:t>
      </w:r>
      <w:r w:rsidRPr="00B14F96">
        <w:rPr>
          <w:rFonts w:ascii="Calibri Light" w:hAnsi="Calibri Light" w:cs="Calibri Light"/>
          <w:b/>
          <w:lang w:val="en-US"/>
        </w:rPr>
        <w:t>1</w:t>
      </w:r>
      <w:r>
        <w:rPr>
          <w:rFonts w:ascii="Calibri Light" w:hAnsi="Calibri Light" w:cs="Calibri Light"/>
          <w:b/>
          <w:lang w:val="en-US"/>
        </w:rPr>
        <w:t>8</w:t>
      </w:r>
      <w:r w:rsidRPr="00B14F96">
        <w:rPr>
          <w:rFonts w:ascii="Calibri Light" w:hAnsi="Calibri Light" w:cs="Calibri Light"/>
          <w:b/>
          <w:lang w:val="en-US"/>
        </w:rPr>
        <w:t>, 20</w:t>
      </w:r>
      <w:r>
        <w:rPr>
          <w:rFonts w:ascii="Calibri Light" w:hAnsi="Calibri Light" w:cs="Calibri Light"/>
          <w:b/>
          <w:lang w:val="en-US"/>
        </w:rPr>
        <w:t>22</w:t>
      </w:r>
      <w:r w:rsidRPr="00B14F96">
        <w:rPr>
          <w:rFonts w:ascii="Calibri Light" w:hAnsi="Calibri Light" w:cs="Calibri Light"/>
          <w:b/>
          <w:lang w:val="en-US"/>
        </w:rPr>
        <w:t>.</w:t>
      </w:r>
      <w:r w:rsidRPr="00B14F96">
        <w:rPr>
          <w:rFonts w:ascii="Calibri Light" w:hAnsi="Calibri Light" w:cs="Calibri Light"/>
          <w:lang w:val="en-US"/>
        </w:rPr>
        <w:t xml:space="preserve"> The deadline for all other categories of participants is </w:t>
      </w:r>
      <w:r w:rsidRPr="00B14F96">
        <w:rPr>
          <w:rFonts w:ascii="Calibri Light" w:hAnsi="Calibri Light" w:cs="Calibri Light"/>
          <w:b/>
          <w:lang w:val="en-US"/>
        </w:rPr>
        <w:t xml:space="preserve">June </w:t>
      </w:r>
      <w:r>
        <w:rPr>
          <w:rFonts w:ascii="Calibri Light" w:hAnsi="Calibri Light" w:cs="Calibri Light"/>
          <w:b/>
          <w:lang w:val="en-US"/>
        </w:rPr>
        <w:t>22</w:t>
      </w:r>
      <w:r w:rsidRPr="00B14F96">
        <w:rPr>
          <w:rFonts w:ascii="Calibri Light" w:hAnsi="Calibri Light" w:cs="Calibri Light"/>
          <w:b/>
          <w:lang w:val="en-US"/>
        </w:rPr>
        <w:t>, 20</w:t>
      </w:r>
      <w:r>
        <w:rPr>
          <w:rFonts w:ascii="Calibri Light" w:hAnsi="Calibri Light" w:cs="Calibri Light"/>
          <w:b/>
          <w:lang w:val="en-US"/>
        </w:rPr>
        <w:t>22</w:t>
      </w:r>
      <w:r w:rsidRPr="00B14F96">
        <w:rPr>
          <w:rFonts w:ascii="Calibri Light" w:hAnsi="Calibri Light" w:cs="Calibri Light"/>
          <w:b/>
          <w:lang w:val="en-US"/>
        </w:rPr>
        <w:t>.</w:t>
      </w:r>
      <w:r>
        <w:rPr>
          <w:rFonts w:ascii="Calibri Light" w:hAnsi="Calibri Light" w:cs="Calibri Light"/>
          <w:b/>
          <w:lang w:val="en-US"/>
        </w:rPr>
        <w:t xml:space="preserve"> </w:t>
      </w:r>
      <w:r w:rsidRPr="00B14F96">
        <w:rPr>
          <w:rFonts w:ascii="Calibri Light" w:hAnsi="Calibri Light" w:cs="Calibri Light"/>
          <w:bCs/>
          <w:lang w:val="en-US"/>
        </w:rPr>
        <w:t xml:space="preserve">The eligible applicants need to be students or graduates of </w:t>
      </w:r>
      <w:r>
        <w:rPr>
          <w:rFonts w:ascii="Calibri Light" w:hAnsi="Calibri Light" w:cs="Calibri Light"/>
          <w:bCs/>
          <w:lang w:val="en-US"/>
        </w:rPr>
        <w:t xml:space="preserve">degree programs explicitly dealing with the management </w:t>
      </w:r>
      <w:r w:rsidR="007A220D">
        <w:rPr>
          <w:rFonts w:ascii="Calibri Light" w:hAnsi="Calibri Light" w:cs="Calibri Light"/>
          <w:bCs/>
          <w:lang w:val="en-US"/>
        </w:rPr>
        <w:t>or governance of marine, coastal or delta environments. Relevant professional experience can be considered as an equivalent of a relevant degree. The language of instruction is English, and therefore all the eligible applicants are required to possess demonstrable English language proficiency.</w:t>
      </w:r>
      <w:r w:rsidR="006C0BAA">
        <w:rPr>
          <w:rFonts w:ascii="Calibri Light" w:hAnsi="Calibri Light" w:cs="Calibri Light"/>
          <w:bCs/>
          <w:lang w:val="en-US"/>
        </w:rPr>
        <w:t xml:space="preserve"> The application form can be accessed from </w:t>
      </w:r>
      <w:hyperlink r:id="rId7" w:history="1">
        <w:r w:rsidR="006C0BAA" w:rsidRPr="00954D3C">
          <w:rPr>
            <w:rStyle w:val="Hyperlink"/>
            <w:rFonts w:ascii="Calibri Light" w:hAnsi="Calibri Light" w:cs="Calibri Light"/>
            <w:bCs/>
            <w:lang w:val="en-US"/>
          </w:rPr>
          <w:t>https://forms.gle/JP4hFqaUGfCoxFSFA</w:t>
        </w:r>
      </w:hyperlink>
      <w:r w:rsidR="006C0BAA">
        <w:rPr>
          <w:rFonts w:ascii="Calibri Light" w:hAnsi="Calibri Light" w:cs="Calibri Light"/>
          <w:bCs/>
          <w:lang w:val="en-US"/>
        </w:rPr>
        <w:t xml:space="preserve"> </w:t>
      </w:r>
    </w:p>
    <w:p w:rsidR="00B14F96" w:rsidRPr="00B14F96" w:rsidRDefault="00B14F96" w:rsidP="00B14F96">
      <w:pPr>
        <w:spacing w:before="120"/>
        <w:rPr>
          <w:rFonts w:cstheme="minorHAnsi"/>
          <w:b/>
          <w:color w:val="00B0F0"/>
          <w:sz w:val="32"/>
          <w:szCs w:val="32"/>
          <w:lang w:val="en-US"/>
        </w:rPr>
      </w:pPr>
      <w:r w:rsidRPr="00B14F96">
        <w:rPr>
          <w:rFonts w:cstheme="minorHAnsi"/>
          <w:b/>
          <w:color w:val="00B0F0"/>
          <w:sz w:val="32"/>
          <w:szCs w:val="32"/>
          <w:lang w:val="en-US"/>
        </w:rPr>
        <w:t>Financial information</w:t>
      </w:r>
    </w:p>
    <w:p w:rsidR="00B14F96" w:rsidRPr="00B14F96" w:rsidRDefault="00B14F96" w:rsidP="00B14F96">
      <w:pPr>
        <w:rPr>
          <w:rFonts w:ascii="Calibri Light" w:hAnsi="Calibri Light" w:cs="Calibri Light"/>
          <w:lang w:val="en-US"/>
        </w:rPr>
      </w:pPr>
      <w:r w:rsidRPr="00B14F96">
        <w:rPr>
          <w:rFonts w:ascii="Calibri Light" w:hAnsi="Calibri Light" w:cs="Calibri Light"/>
          <w:lang w:val="en-US"/>
        </w:rPr>
        <w:t xml:space="preserve">Accommodation and meals shall be covered by participants; we are working on affordable solutions for the school; local transport will be arranged and covered by the university. All the relevant information will be available soon from the summer school www. The tuition fee </w:t>
      </w:r>
      <w:r>
        <w:rPr>
          <w:rFonts w:ascii="Calibri Light" w:hAnsi="Calibri Light" w:cs="Calibri Light"/>
          <w:lang w:val="en-US"/>
        </w:rPr>
        <w:t>won’t be charged</w:t>
      </w:r>
      <w:r w:rsidRPr="00B14F96">
        <w:rPr>
          <w:rFonts w:ascii="Calibri Light" w:hAnsi="Calibri Light" w:cs="Calibri Light"/>
          <w:lang w:val="en-US"/>
        </w:rPr>
        <w:t>.</w:t>
      </w:r>
      <w:r>
        <w:rPr>
          <w:rFonts w:ascii="Calibri Light" w:hAnsi="Calibri Light" w:cs="Calibri Light"/>
          <w:lang w:val="en-US"/>
        </w:rPr>
        <w:t xml:space="preserve"> Other forms of financial assistance are not available.</w:t>
      </w:r>
    </w:p>
    <w:p w:rsidR="00B14F96" w:rsidRPr="00B14F96" w:rsidRDefault="00B14F96" w:rsidP="00B14F96">
      <w:pPr>
        <w:spacing w:before="120"/>
        <w:rPr>
          <w:rFonts w:cstheme="minorHAnsi"/>
          <w:b/>
          <w:color w:val="00B0F0"/>
          <w:sz w:val="32"/>
          <w:szCs w:val="32"/>
          <w:lang w:val="en-US"/>
        </w:rPr>
      </w:pPr>
      <w:r w:rsidRPr="00B14F96">
        <w:rPr>
          <w:rFonts w:cstheme="minorHAnsi"/>
          <w:b/>
          <w:color w:val="00B0F0"/>
          <w:sz w:val="32"/>
          <w:szCs w:val="32"/>
          <w:lang w:val="en-US"/>
        </w:rPr>
        <w:t>Contacts</w:t>
      </w:r>
    </w:p>
    <w:p w:rsidR="00B14F96" w:rsidRPr="00A802EF" w:rsidRDefault="00B14F96" w:rsidP="00B14F96">
      <w:pPr>
        <w:rPr>
          <w:rFonts w:ascii="Calibri Light" w:hAnsi="Calibri Light" w:cs="Calibri Light"/>
          <w:lang w:val="en-US"/>
        </w:rPr>
      </w:pPr>
      <w:r w:rsidRPr="00B14F96">
        <w:rPr>
          <w:rFonts w:ascii="Calibri Light" w:hAnsi="Calibri Light" w:cs="Calibri Light"/>
          <w:lang w:val="en-US"/>
        </w:rPr>
        <w:t xml:space="preserve">The Shool’s website </w:t>
      </w:r>
      <w:r w:rsidR="006C0BAA">
        <w:rPr>
          <w:rFonts w:ascii="Calibri Light" w:hAnsi="Calibri Light" w:cs="Calibri Light"/>
          <w:lang w:val="en-US"/>
        </w:rPr>
        <w:t xml:space="preserve">is </w:t>
      </w:r>
      <w:hyperlink r:id="rId8" w:history="1">
        <w:r w:rsidR="006C0BAA" w:rsidRPr="00954D3C">
          <w:rPr>
            <w:rStyle w:val="Hyperlink"/>
            <w:rFonts w:ascii="Calibri Light" w:hAnsi="Calibri Light" w:cs="Calibri Light"/>
            <w:lang w:val="en-US"/>
          </w:rPr>
          <w:t>https://mare-project.net/index.php/2022/06/08/mareschool/</w:t>
        </w:r>
      </w:hyperlink>
      <w:r w:rsidRPr="00B14F96">
        <w:rPr>
          <w:rFonts w:ascii="Calibri Light" w:hAnsi="Calibri Light" w:cs="Calibri Light"/>
          <w:lang w:val="en-US"/>
        </w:rPr>
        <w:t xml:space="preserve">. All the inquiries on the matters not covered by the website should be sent to Dr. </w:t>
      </w:r>
      <w:r w:rsidR="006C0BAA" w:rsidRPr="006C0BAA">
        <w:rPr>
          <w:rFonts w:ascii="Calibri Light" w:hAnsi="Calibri Light" w:cs="Calibri Light"/>
          <w:lang w:val="en-US"/>
        </w:rPr>
        <w:t>Siti Nur Fathiyah</w:t>
      </w:r>
      <w:r w:rsidRPr="00B14F96">
        <w:rPr>
          <w:rFonts w:ascii="Calibri Light" w:hAnsi="Calibri Light" w:cs="Calibri Light"/>
          <w:lang w:val="en-US"/>
        </w:rPr>
        <w:t xml:space="preserve">, </w:t>
      </w:r>
      <w:hyperlink r:id="rId9" w:history="1">
        <w:r w:rsidR="006C0BAA" w:rsidRPr="00954D3C">
          <w:rPr>
            <w:rStyle w:val="Hyperlink"/>
            <w:rFonts w:ascii="Calibri Light" w:hAnsi="Calibri Light" w:cs="Calibri Light"/>
            <w:lang w:val="en-US"/>
          </w:rPr>
          <w:t>fathiyah.jamaludin@utp.edu.my</w:t>
        </w:r>
      </w:hyperlink>
      <w:r w:rsidR="006C0BAA">
        <w:rPr>
          <w:rFonts w:ascii="Calibri Light" w:hAnsi="Calibri Light" w:cs="Calibri Light"/>
          <w:lang w:val="en-US"/>
        </w:rPr>
        <w:t xml:space="preserve">. </w:t>
      </w:r>
    </w:p>
    <w:p w:rsidR="00B14F96" w:rsidRDefault="00B14F96" w:rsidP="00D97847">
      <w:pPr>
        <w:spacing w:after="0"/>
        <w:rPr>
          <w:rFonts w:ascii="Calibri Light" w:hAnsi="Calibri Light" w:cs="Calibri Light"/>
          <w:lang w:val="en-US"/>
        </w:rPr>
      </w:pPr>
    </w:p>
    <w:p w:rsidR="00D97847" w:rsidRDefault="00D97847">
      <w:pPr>
        <w:rPr>
          <w:rFonts w:cstheme="minorHAnsi"/>
          <w:lang w:val="en-US"/>
        </w:rPr>
      </w:pPr>
      <w:r>
        <w:rPr>
          <w:rFonts w:cstheme="minorHAnsi"/>
          <w:lang w:val="en-US"/>
        </w:rPr>
        <w:lastRenderedPageBreak/>
        <w:br w:type="page"/>
      </w:r>
    </w:p>
    <w:p w:rsidR="00195060" w:rsidRPr="00195060" w:rsidRDefault="00195060" w:rsidP="00195060">
      <w:pPr>
        <w:pStyle w:val="Title"/>
        <w:rPr>
          <w:rFonts w:asciiTheme="minorHAnsi" w:hAnsiTheme="minorHAnsi" w:cstheme="minorHAnsi"/>
          <w:lang w:val="en-US"/>
        </w:rPr>
      </w:pPr>
      <w:r w:rsidRPr="00195060">
        <w:rPr>
          <w:rFonts w:asciiTheme="minorHAnsi" w:hAnsiTheme="minorHAnsi" w:cstheme="minorHAnsi"/>
          <w:lang w:val="en-US"/>
        </w:rPr>
        <w:lastRenderedPageBreak/>
        <w:t>Day to day program</w:t>
      </w:r>
    </w:p>
    <w:p w:rsidR="00017F28" w:rsidRPr="00195060" w:rsidRDefault="00017F28" w:rsidP="00017F28">
      <w:pPr>
        <w:rPr>
          <w:rFonts w:cstheme="minorHAnsi"/>
          <w:b/>
          <w:lang w:val="en-US"/>
        </w:rPr>
      </w:pPr>
      <w:r w:rsidRPr="00195060">
        <w:rPr>
          <w:rFonts w:cstheme="minorHAnsi"/>
          <w:b/>
          <w:lang w:val="en-US"/>
        </w:rPr>
        <w:t>Day 1 – Monday, 15</w:t>
      </w:r>
      <w:r w:rsidRPr="00195060">
        <w:rPr>
          <w:rFonts w:cstheme="minorHAnsi"/>
          <w:b/>
          <w:vertAlign w:val="superscript"/>
          <w:lang w:val="en-US"/>
        </w:rPr>
        <w:t>th</w:t>
      </w:r>
      <w:r w:rsidRPr="00195060">
        <w:rPr>
          <w:rFonts w:cstheme="minorHAnsi"/>
          <w:b/>
          <w:lang w:val="en-US"/>
        </w:rPr>
        <w:t xml:space="preserve"> August 2022</w:t>
      </w:r>
    </w:p>
    <w:p w:rsidR="00017F28" w:rsidRPr="00195060" w:rsidRDefault="00017F28" w:rsidP="00017F28">
      <w:pPr>
        <w:rPr>
          <w:rFonts w:cstheme="minorHAnsi"/>
          <w:bCs/>
          <w:lang w:val="en-US"/>
        </w:rPr>
      </w:pPr>
      <w:r w:rsidRPr="00195060">
        <w:rPr>
          <w:rFonts w:cstheme="minorHAnsi"/>
          <w:bCs/>
          <w:lang w:val="en-US"/>
        </w:rPr>
        <w:t>Summer School Opening Day</w:t>
      </w:r>
    </w:p>
    <w:tbl>
      <w:tblPr>
        <w:tblStyle w:val="TableGrid"/>
        <w:tblW w:w="10362" w:type="dxa"/>
        <w:tblInd w:w="-856" w:type="dxa"/>
        <w:tblLayout w:type="fixed"/>
        <w:tblLook w:val="04A0"/>
      </w:tblPr>
      <w:tblGrid>
        <w:gridCol w:w="565"/>
        <w:gridCol w:w="1456"/>
        <w:gridCol w:w="1440"/>
        <w:gridCol w:w="2493"/>
        <w:gridCol w:w="1700"/>
        <w:gridCol w:w="1136"/>
        <w:gridCol w:w="1572"/>
      </w:tblGrid>
      <w:tr w:rsidR="00017F28" w:rsidRPr="00195060" w:rsidTr="00233A75">
        <w:tc>
          <w:tcPr>
            <w:tcW w:w="10362" w:type="dxa"/>
            <w:gridSpan w:val="7"/>
            <w:shd w:val="clear" w:color="auto" w:fill="E7E6E6" w:themeFill="background2"/>
          </w:tcPr>
          <w:p w:rsidR="00017F28" w:rsidRPr="00195060" w:rsidRDefault="00017F28" w:rsidP="00233A75">
            <w:pPr>
              <w:ind w:left="-47" w:right="-108"/>
              <w:rPr>
                <w:rFonts w:cstheme="minorHAnsi"/>
                <w:b/>
                <w:lang w:val="en-US"/>
              </w:rPr>
            </w:pPr>
          </w:p>
        </w:tc>
      </w:tr>
      <w:tr w:rsidR="00017F28" w:rsidRPr="00195060" w:rsidTr="008834CB">
        <w:tc>
          <w:tcPr>
            <w:tcW w:w="565" w:type="dxa"/>
          </w:tcPr>
          <w:p w:rsidR="00017F28" w:rsidRPr="00195060" w:rsidRDefault="00017F28" w:rsidP="00233A75">
            <w:pPr>
              <w:rPr>
                <w:rFonts w:cstheme="minorHAnsi"/>
                <w:b/>
                <w:lang w:val="en-US"/>
              </w:rPr>
            </w:pPr>
          </w:p>
        </w:tc>
        <w:tc>
          <w:tcPr>
            <w:tcW w:w="2896" w:type="dxa"/>
            <w:gridSpan w:val="2"/>
          </w:tcPr>
          <w:p w:rsidR="00017F28" w:rsidRPr="00195060" w:rsidRDefault="0008516C" w:rsidP="00233A75">
            <w:pPr>
              <w:rPr>
                <w:rFonts w:cstheme="minorHAnsi"/>
                <w:b/>
                <w:lang w:val="en-US"/>
              </w:rPr>
            </w:pPr>
            <w:r w:rsidRPr="00195060">
              <w:rPr>
                <w:rFonts w:cstheme="minorHAnsi"/>
                <w:b/>
                <w:lang w:val="en-US"/>
              </w:rPr>
              <w:t>-</w:t>
            </w:r>
          </w:p>
        </w:tc>
        <w:tc>
          <w:tcPr>
            <w:tcW w:w="2493" w:type="dxa"/>
          </w:tcPr>
          <w:p w:rsidR="00017F28" w:rsidRPr="00195060" w:rsidRDefault="00017F28" w:rsidP="00233A75">
            <w:pPr>
              <w:rPr>
                <w:rFonts w:cstheme="minorHAnsi"/>
                <w:b/>
                <w:lang w:val="en-US"/>
              </w:rPr>
            </w:pPr>
            <w:r w:rsidRPr="00195060">
              <w:rPr>
                <w:rFonts w:cstheme="minorHAnsi"/>
                <w:b/>
                <w:lang w:val="en-US"/>
              </w:rPr>
              <w:t>UTP Campus</w:t>
            </w:r>
          </w:p>
        </w:tc>
        <w:tc>
          <w:tcPr>
            <w:tcW w:w="1700" w:type="dxa"/>
          </w:tcPr>
          <w:p w:rsidR="00017F28" w:rsidRPr="00195060" w:rsidRDefault="00017F28" w:rsidP="00233A75">
            <w:pPr>
              <w:rPr>
                <w:rFonts w:cstheme="minorHAnsi"/>
                <w:b/>
                <w:lang w:val="en-US"/>
              </w:rPr>
            </w:pPr>
            <w:r w:rsidRPr="00195060">
              <w:rPr>
                <w:rFonts w:cstheme="minorHAnsi"/>
                <w:b/>
                <w:noProof/>
                <w:color w:val="FF0000"/>
                <w:lang w:val="en-US"/>
              </w:rPr>
              <w:drawing>
                <wp:inline distT="0" distB="0" distL="0" distR="0">
                  <wp:extent cx="295275" cy="542925"/>
                  <wp:effectExtent l="0" t="0" r="9525" b="9525"/>
                  <wp:docPr id="8" name="Picture 1" descr="Logo&#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6E18B2-B349-458E-A1CF-ADD73120F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Logo&#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6E18B2-B349-458E-A1CF-ADD73120FA71}"/>
                              </a:ext>
                            </a:extLst>
                          </pic:cNvPr>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441" cy="543230"/>
                          </a:xfrm>
                          <a:prstGeom prst="rect">
                            <a:avLst/>
                          </a:prstGeom>
                          <a:noFill/>
                          <a:ln>
                            <a:noFill/>
                          </a:ln>
                        </pic:spPr>
                      </pic:pic>
                    </a:graphicData>
                  </a:graphic>
                </wp:inline>
              </w:drawing>
            </w:r>
          </w:p>
        </w:tc>
        <w:tc>
          <w:tcPr>
            <w:tcW w:w="1136" w:type="dxa"/>
          </w:tcPr>
          <w:p w:rsidR="00017F28" w:rsidRPr="00195060" w:rsidRDefault="00017F28" w:rsidP="00233A75">
            <w:pPr>
              <w:rPr>
                <w:rFonts w:cstheme="minorHAnsi"/>
                <w:b/>
                <w:lang w:val="en-US"/>
              </w:rPr>
            </w:pPr>
          </w:p>
        </w:tc>
        <w:tc>
          <w:tcPr>
            <w:tcW w:w="1572" w:type="dxa"/>
          </w:tcPr>
          <w:p w:rsidR="00017F28" w:rsidRPr="00195060" w:rsidRDefault="00017F28" w:rsidP="00233A75">
            <w:pPr>
              <w:ind w:left="-47" w:right="-108"/>
              <w:rPr>
                <w:rFonts w:cstheme="minorHAnsi"/>
                <w:b/>
                <w:lang w:val="en-US"/>
              </w:rPr>
            </w:pPr>
          </w:p>
        </w:tc>
      </w:tr>
      <w:tr w:rsidR="00017F28" w:rsidRPr="00195060" w:rsidTr="0008516C">
        <w:tc>
          <w:tcPr>
            <w:tcW w:w="565" w:type="dxa"/>
          </w:tcPr>
          <w:p w:rsidR="00017F28" w:rsidRPr="00195060" w:rsidRDefault="00017F28" w:rsidP="00233A75">
            <w:pPr>
              <w:rPr>
                <w:rFonts w:cstheme="minorHAnsi"/>
                <w:i/>
                <w:lang w:val="en-US"/>
              </w:rPr>
            </w:pPr>
            <w:r w:rsidRPr="00195060">
              <w:rPr>
                <w:rFonts w:cstheme="minorHAnsi"/>
                <w:i/>
                <w:lang w:val="en-US"/>
              </w:rPr>
              <w:t>№</w:t>
            </w:r>
          </w:p>
        </w:tc>
        <w:tc>
          <w:tcPr>
            <w:tcW w:w="1456" w:type="dxa"/>
          </w:tcPr>
          <w:p w:rsidR="00017F28" w:rsidRPr="00195060" w:rsidRDefault="00017F28" w:rsidP="00233A75">
            <w:pPr>
              <w:rPr>
                <w:rFonts w:cstheme="minorHAnsi"/>
                <w:i/>
                <w:lang w:val="en-US"/>
              </w:rPr>
            </w:pPr>
            <w:r w:rsidRPr="00195060">
              <w:rPr>
                <w:rFonts w:cstheme="minorHAnsi"/>
                <w:i/>
                <w:lang w:val="en-US"/>
              </w:rPr>
              <w:t>Time</w:t>
            </w:r>
          </w:p>
        </w:tc>
        <w:tc>
          <w:tcPr>
            <w:tcW w:w="1440" w:type="dxa"/>
          </w:tcPr>
          <w:p w:rsidR="00017F28" w:rsidRPr="00195060" w:rsidRDefault="0008516C" w:rsidP="00233A75">
            <w:pPr>
              <w:rPr>
                <w:rFonts w:cstheme="minorHAnsi"/>
                <w:i/>
                <w:lang w:val="en-US"/>
              </w:rPr>
            </w:pPr>
            <w:r w:rsidRPr="00195060">
              <w:rPr>
                <w:rFonts w:cstheme="minorHAnsi"/>
                <w:i/>
                <w:lang w:val="en-US"/>
              </w:rPr>
              <w:t xml:space="preserve">Format, </w:t>
            </w:r>
            <w:r w:rsidR="00017F28" w:rsidRPr="00195060">
              <w:rPr>
                <w:rFonts w:cstheme="minorHAnsi"/>
                <w:i/>
                <w:lang w:val="en-US"/>
              </w:rPr>
              <w:t>Lecture room</w:t>
            </w:r>
          </w:p>
        </w:tc>
        <w:tc>
          <w:tcPr>
            <w:tcW w:w="6901" w:type="dxa"/>
            <w:gridSpan w:val="4"/>
          </w:tcPr>
          <w:p w:rsidR="00017F28" w:rsidRPr="00195060" w:rsidRDefault="00017F28" w:rsidP="00233A75">
            <w:pPr>
              <w:ind w:left="-47" w:right="-108"/>
              <w:rPr>
                <w:rFonts w:cstheme="minorHAnsi"/>
                <w:i/>
                <w:lang w:val="en-US"/>
              </w:rPr>
            </w:pPr>
            <w:r w:rsidRPr="00195060">
              <w:rPr>
                <w:rFonts w:cstheme="minorHAnsi"/>
                <w:i/>
                <w:lang w:val="en-US"/>
              </w:rPr>
              <w:t>Event</w:t>
            </w:r>
          </w:p>
        </w:tc>
      </w:tr>
      <w:tr w:rsidR="00017F28" w:rsidRPr="00195060" w:rsidTr="0008516C">
        <w:tc>
          <w:tcPr>
            <w:tcW w:w="565" w:type="dxa"/>
          </w:tcPr>
          <w:p w:rsidR="00017F28" w:rsidRPr="00195060" w:rsidRDefault="00017F28" w:rsidP="00233A75">
            <w:pPr>
              <w:rPr>
                <w:rFonts w:cstheme="minorHAnsi"/>
                <w:lang w:val="en-US"/>
              </w:rPr>
            </w:pPr>
            <w:r w:rsidRPr="00195060">
              <w:rPr>
                <w:rFonts w:cstheme="minorHAnsi"/>
                <w:lang w:val="en-US"/>
              </w:rPr>
              <w:t>1.</w:t>
            </w:r>
          </w:p>
        </w:tc>
        <w:tc>
          <w:tcPr>
            <w:tcW w:w="1456" w:type="dxa"/>
          </w:tcPr>
          <w:p w:rsidR="00017F28" w:rsidRPr="00195060" w:rsidRDefault="00017F28" w:rsidP="00233A75">
            <w:pPr>
              <w:ind w:right="-108"/>
              <w:rPr>
                <w:rFonts w:cstheme="minorHAnsi"/>
                <w:lang w:val="en-US"/>
              </w:rPr>
            </w:pPr>
            <w:r w:rsidRPr="00195060">
              <w:rPr>
                <w:rFonts w:cstheme="minorHAnsi"/>
                <w:lang w:val="en-US"/>
              </w:rPr>
              <w:t>10.00-10.10</w:t>
            </w:r>
          </w:p>
        </w:tc>
        <w:tc>
          <w:tcPr>
            <w:tcW w:w="1440" w:type="dxa"/>
          </w:tcPr>
          <w:p w:rsidR="00017F28" w:rsidRPr="00195060" w:rsidRDefault="00017F28" w:rsidP="00233A75">
            <w:pPr>
              <w:rPr>
                <w:rFonts w:cstheme="minorHAnsi"/>
                <w:lang w:val="en-US"/>
              </w:rPr>
            </w:pPr>
            <w:r w:rsidRPr="00195060">
              <w:rPr>
                <w:rFonts w:cstheme="minorHAnsi"/>
                <w:lang w:val="en-US"/>
              </w:rPr>
              <w:t>Undercroft – 80pax</w:t>
            </w:r>
          </w:p>
        </w:tc>
        <w:tc>
          <w:tcPr>
            <w:tcW w:w="6901" w:type="dxa"/>
            <w:gridSpan w:val="4"/>
          </w:tcPr>
          <w:p w:rsidR="00017F28" w:rsidRPr="00195060" w:rsidRDefault="00017F28" w:rsidP="00233A75">
            <w:pPr>
              <w:ind w:left="-47" w:right="-108"/>
              <w:rPr>
                <w:rFonts w:cstheme="minorHAnsi"/>
                <w:lang w:val="en-US"/>
              </w:rPr>
            </w:pPr>
            <w:r w:rsidRPr="00195060">
              <w:rPr>
                <w:rFonts w:cstheme="minorHAnsi"/>
                <w:lang w:val="en-US"/>
              </w:rPr>
              <w:t>Opening speech – Institute Director</w:t>
            </w:r>
          </w:p>
          <w:p w:rsidR="00017F28" w:rsidRPr="00195060" w:rsidRDefault="00017F28" w:rsidP="00233A75">
            <w:pPr>
              <w:ind w:left="-47" w:right="-108"/>
              <w:rPr>
                <w:rFonts w:cstheme="minorHAnsi"/>
                <w:lang w:val="en-US"/>
              </w:rPr>
            </w:pPr>
          </w:p>
        </w:tc>
      </w:tr>
      <w:tr w:rsidR="00017F28" w:rsidRPr="005B0837" w:rsidTr="0008516C">
        <w:tc>
          <w:tcPr>
            <w:tcW w:w="565" w:type="dxa"/>
          </w:tcPr>
          <w:p w:rsidR="00017F28" w:rsidRPr="00195060" w:rsidRDefault="00017F28" w:rsidP="00233A75">
            <w:pPr>
              <w:rPr>
                <w:rFonts w:cstheme="minorHAnsi"/>
                <w:lang w:val="en-US"/>
              </w:rPr>
            </w:pPr>
            <w:r w:rsidRPr="00195060">
              <w:rPr>
                <w:rFonts w:cstheme="minorHAnsi"/>
                <w:lang w:val="en-US"/>
              </w:rPr>
              <w:t>2.</w:t>
            </w:r>
          </w:p>
        </w:tc>
        <w:tc>
          <w:tcPr>
            <w:tcW w:w="1456" w:type="dxa"/>
          </w:tcPr>
          <w:p w:rsidR="00017F28" w:rsidRPr="00195060" w:rsidRDefault="00017F28" w:rsidP="00233A75">
            <w:pPr>
              <w:ind w:right="-108"/>
              <w:rPr>
                <w:rFonts w:cstheme="minorHAnsi"/>
                <w:lang w:val="en-US"/>
              </w:rPr>
            </w:pPr>
            <w:r w:rsidRPr="00195060">
              <w:rPr>
                <w:rFonts w:cstheme="minorHAnsi"/>
                <w:lang w:val="en-US"/>
              </w:rPr>
              <w:t>10.10-10.30</w:t>
            </w:r>
          </w:p>
        </w:tc>
        <w:tc>
          <w:tcPr>
            <w:tcW w:w="1440" w:type="dxa"/>
          </w:tcPr>
          <w:p w:rsidR="00017F28" w:rsidRPr="00195060" w:rsidRDefault="00017F28" w:rsidP="00233A75">
            <w:pPr>
              <w:rPr>
                <w:rFonts w:cstheme="minorHAnsi"/>
                <w:lang w:val="en-US"/>
              </w:rPr>
            </w:pPr>
          </w:p>
        </w:tc>
        <w:tc>
          <w:tcPr>
            <w:tcW w:w="6901" w:type="dxa"/>
            <w:gridSpan w:val="4"/>
          </w:tcPr>
          <w:p w:rsidR="00017F28" w:rsidRPr="00195060" w:rsidRDefault="00017F28" w:rsidP="00233A75">
            <w:pPr>
              <w:ind w:left="-47" w:right="-108"/>
              <w:rPr>
                <w:rFonts w:cstheme="minorHAnsi"/>
                <w:lang w:val="en-US"/>
              </w:rPr>
            </w:pPr>
            <w:r w:rsidRPr="00195060">
              <w:rPr>
                <w:rFonts w:cstheme="minorHAnsi"/>
                <w:lang w:val="en-US"/>
              </w:rPr>
              <w:t>Introductory speech – Deputy Vice Chancellor Research &amp; Innovation</w:t>
            </w:r>
          </w:p>
          <w:p w:rsidR="00017F28" w:rsidRPr="00195060" w:rsidRDefault="00017F28" w:rsidP="00233A75">
            <w:pPr>
              <w:ind w:left="-47" w:right="-108"/>
              <w:rPr>
                <w:rFonts w:cstheme="minorHAnsi"/>
                <w:lang w:val="en-US"/>
              </w:rPr>
            </w:pPr>
          </w:p>
        </w:tc>
      </w:tr>
      <w:tr w:rsidR="00017F28" w:rsidRPr="005B0837" w:rsidTr="0008516C">
        <w:tc>
          <w:tcPr>
            <w:tcW w:w="565" w:type="dxa"/>
          </w:tcPr>
          <w:p w:rsidR="00017F28" w:rsidRPr="00195060" w:rsidRDefault="00017F28" w:rsidP="00233A75">
            <w:pPr>
              <w:rPr>
                <w:rFonts w:cstheme="minorHAnsi"/>
                <w:lang w:val="en-MY"/>
              </w:rPr>
            </w:pPr>
            <w:r w:rsidRPr="00195060">
              <w:rPr>
                <w:rFonts w:cstheme="minorHAnsi"/>
              </w:rPr>
              <w:t>3</w:t>
            </w:r>
            <w:r w:rsidRPr="00195060">
              <w:rPr>
                <w:rFonts w:cstheme="minorHAnsi"/>
                <w:lang w:val="en-MY"/>
              </w:rPr>
              <w:t>.</w:t>
            </w:r>
          </w:p>
        </w:tc>
        <w:tc>
          <w:tcPr>
            <w:tcW w:w="1456" w:type="dxa"/>
          </w:tcPr>
          <w:p w:rsidR="00017F28" w:rsidRPr="00195060" w:rsidRDefault="00017F28" w:rsidP="00233A75">
            <w:pPr>
              <w:ind w:right="-108"/>
              <w:rPr>
                <w:rFonts w:cstheme="minorHAnsi"/>
              </w:rPr>
            </w:pPr>
            <w:r w:rsidRPr="00195060">
              <w:rPr>
                <w:rFonts w:cstheme="minorHAnsi"/>
              </w:rPr>
              <w:t>10.</w:t>
            </w:r>
            <w:r w:rsidRPr="00195060">
              <w:rPr>
                <w:rFonts w:cstheme="minorHAnsi"/>
                <w:lang w:val="en-MY"/>
              </w:rPr>
              <w:t>3</w:t>
            </w:r>
            <w:r w:rsidRPr="00195060">
              <w:rPr>
                <w:rFonts w:cstheme="minorHAnsi"/>
              </w:rPr>
              <w:t>0-1</w:t>
            </w:r>
            <w:r w:rsidRPr="00195060">
              <w:rPr>
                <w:rFonts w:cstheme="minorHAnsi"/>
                <w:lang w:val="en-MY"/>
              </w:rPr>
              <w:t>0</w:t>
            </w:r>
            <w:r w:rsidRPr="00195060">
              <w:rPr>
                <w:rFonts w:cstheme="minorHAnsi"/>
              </w:rPr>
              <w:t>.</w:t>
            </w:r>
            <w:r w:rsidRPr="00195060">
              <w:rPr>
                <w:rFonts w:cstheme="minorHAnsi"/>
                <w:lang w:val="en-MY"/>
              </w:rPr>
              <w:t>5</w:t>
            </w:r>
            <w:r w:rsidRPr="00195060">
              <w:rPr>
                <w:rFonts w:cstheme="minorHAnsi"/>
              </w:rPr>
              <w:t>0</w:t>
            </w:r>
          </w:p>
        </w:tc>
        <w:tc>
          <w:tcPr>
            <w:tcW w:w="1440" w:type="dxa"/>
          </w:tcPr>
          <w:p w:rsidR="00017F28" w:rsidRPr="00195060" w:rsidRDefault="00017F28" w:rsidP="00233A75">
            <w:pPr>
              <w:rPr>
                <w:rFonts w:cstheme="minorHAnsi"/>
              </w:rPr>
            </w:pPr>
          </w:p>
        </w:tc>
        <w:tc>
          <w:tcPr>
            <w:tcW w:w="6901" w:type="dxa"/>
            <w:gridSpan w:val="4"/>
          </w:tcPr>
          <w:p w:rsidR="00017F28" w:rsidRPr="00195060" w:rsidRDefault="00017F28" w:rsidP="00233A75">
            <w:pPr>
              <w:ind w:left="-47" w:right="-108"/>
              <w:rPr>
                <w:rFonts w:cstheme="minorHAnsi"/>
                <w:lang w:val="en-US"/>
              </w:rPr>
            </w:pPr>
            <w:r w:rsidRPr="00195060">
              <w:rPr>
                <w:rFonts w:cstheme="minorHAnsi"/>
                <w:lang w:val="en-US"/>
              </w:rPr>
              <w:t>Welcoming speech – Vice Chancellor</w:t>
            </w:r>
          </w:p>
          <w:p w:rsidR="00017F28" w:rsidRPr="00195060" w:rsidRDefault="00017F28" w:rsidP="00233A75">
            <w:pPr>
              <w:ind w:left="-47" w:right="-108"/>
              <w:rPr>
                <w:rFonts w:cstheme="minorHAnsi"/>
                <w:lang w:val="en-US"/>
              </w:rPr>
            </w:pPr>
            <w:r w:rsidRPr="00195060">
              <w:rPr>
                <w:rFonts w:cstheme="minorHAnsi"/>
                <w:lang w:val="en-US"/>
              </w:rPr>
              <w:t>Photo session with the VC</w:t>
            </w:r>
          </w:p>
        </w:tc>
      </w:tr>
      <w:tr w:rsidR="00017F28" w:rsidRPr="005B0837" w:rsidTr="0008516C">
        <w:tc>
          <w:tcPr>
            <w:tcW w:w="565" w:type="dxa"/>
          </w:tcPr>
          <w:p w:rsidR="00017F28" w:rsidRPr="00195060" w:rsidRDefault="00017F28" w:rsidP="00233A75">
            <w:pPr>
              <w:rPr>
                <w:rFonts w:cstheme="minorHAnsi"/>
                <w:lang w:val="en-US"/>
              </w:rPr>
            </w:pPr>
            <w:r w:rsidRPr="00195060">
              <w:rPr>
                <w:rFonts w:cstheme="minorHAnsi"/>
                <w:lang w:val="en-US"/>
              </w:rPr>
              <w:t>4.</w:t>
            </w:r>
          </w:p>
        </w:tc>
        <w:tc>
          <w:tcPr>
            <w:tcW w:w="1456" w:type="dxa"/>
          </w:tcPr>
          <w:p w:rsidR="00017F28" w:rsidRPr="00195060" w:rsidRDefault="00017F28" w:rsidP="00233A75">
            <w:pPr>
              <w:ind w:right="-108"/>
              <w:rPr>
                <w:rFonts w:cstheme="minorHAnsi"/>
                <w:lang w:val="en-US"/>
              </w:rPr>
            </w:pPr>
            <w:r w:rsidRPr="00195060">
              <w:rPr>
                <w:rFonts w:cstheme="minorHAnsi"/>
                <w:lang w:val="en-US"/>
              </w:rPr>
              <w:t>11.00 – 11.20</w:t>
            </w:r>
          </w:p>
        </w:tc>
        <w:tc>
          <w:tcPr>
            <w:tcW w:w="1440" w:type="dxa"/>
          </w:tcPr>
          <w:p w:rsidR="00017F28" w:rsidRPr="00195060" w:rsidRDefault="00017F28" w:rsidP="00233A75">
            <w:pPr>
              <w:rPr>
                <w:rFonts w:cstheme="minorHAnsi"/>
                <w:lang w:val="en-US"/>
              </w:rPr>
            </w:pPr>
          </w:p>
        </w:tc>
        <w:tc>
          <w:tcPr>
            <w:tcW w:w="6901" w:type="dxa"/>
            <w:gridSpan w:val="4"/>
          </w:tcPr>
          <w:p w:rsidR="00017F28" w:rsidRPr="00195060" w:rsidRDefault="00017F28" w:rsidP="00233A75">
            <w:pPr>
              <w:ind w:left="-47" w:right="-108"/>
              <w:rPr>
                <w:rFonts w:cstheme="minorHAnsi"/>
                <w:i/>
                <w:lang w:val="en-US"/>
              </w:rPr>
            </w:pPr>
            <w:r w:rsidRPr="00195060">
              <w:rPr>
                <w:rFonts w:cstheme="minorHAnsi"/>
                <w:lang w:val="en-US"/>
              </w:rPr>
              <w:t xml:space="preserve">Official Opening of Summer School 2022 by MARE Project </w:t>
            </w:r>
            <w:r w:rsidR="0059562C">
              <w:rPr>
                <w:rFonts w:cstheme="minorHAnsi"/>
                <w:lang w:val="en-US"/>
              </w:rPr>
              <w:t>leadership</w:t>
            </w:r>
            <w:r w:rsidRPr="00195060">
              <w:rPr>
                <w:rFonts w:cstheme="minorHAnsi"/>
                <w:i/>
                <w:lang w:val="en-US"/>
              </w:rPr>
              <w:t xml:space="preserve">  - </w:t>
            </w:r>
            <w:r w:rsidR="0059562C">
              <w:rPr>
                <w:rFonts w:cstheme="minorHAnsi"/>
                <w:i/>
                <w:lang w:val="en-US"/>
              </w:rPr>
              <w:t>Dr</w:t>
            </w:r>
            <w:r w:rsidRPr="00195060">
              <w:rPr>
                <w:rFonts w:cstheme="minorHAnsi"/>
                <w:i/>
                <w:lang w:val="en-US"/>
              </w:rPr>
              <w:t>.</w:t>
            </w:r>
            <w:r w:rsidR="0059562C">
              <w:rPr>
                <w:rFonts w:cstheme="minorHAnsi"/>
                <w:i/>
                <w:lang w:val="en-US"/>
              </w:rPr>
              <w:t xml:space="preserve"> , Dr.</w:t>
            </w:r>
            <w:r w:rsidR="0059562C" w:rsidRPr="0059562C">
              <w:rPr>
                <w:lang w:val="en-US"/>
              </w:rPr>
              <w:t xml:space="preserve"> </w:t>
            </w:r>
            <w:r w:rsidR="0059562C" w:rsidRPr="0059562C">
              <w:rPr>
                <w:rFonts w:cstheme="minorHAnsi"/>
                <w:i/>
                <w:lang w:val="en-US"/>
              </w:rPr>
              <w:t>Yildiray Ogurol</w:t>
            </w:r>
            <w:r w:rsidR="0059562C">
              <w:rPr>
                <w:rFonts w:cstheme="minorHAnsi"/>
                <w:i/>
                <w:lang w:val="en-US"/>
              </w:rPr>
              <w:t>, Dr.</w:t>
            </w:r>
            <w:r w:rsidRPr="00195060">
              <w:rPr>
                <w:rFonts w:cstheme="minorHAnsi"/>
                <w:i/>
                <w:lang w:val="en-US"/>
              </w:rPr>
              <w:t xml:space="preserve"> Igor Novopashenny</w:t>
            </w:r>
          </w:p>
        </w:tc>
      </w:tr>
      <w:tr w:rsidR="00017F28" w:rsidRPr="005B0837" w:rsidTr="0008516C">
        <w:tc>
          <w:tcPr>
            <w:tcW w:w="565" w:type="dxa"/>
          </w:tcPr>
          <w:p w:rsidR="00017F28" w:rsidRPr="00195060" w:rsidRDefault="00017F28" w:rsidP="00233A75">
            <w:pPr>
              <w:rPr>
                <w:rFonts w:cstheme="minorHAnsi"/>
                <w:lang w:val="en-US"/>
              </w:rPr>
            </w:pPr>
            <w:r w:rsidRPr="00195060">
              <w:rPr>
                <w:rFonts w:cstheme="minorHAnsi"/>
                <w:lang w:val="en-US"/>
              </w:rPr>
              <w:t>5.</w:t>
            </w:r>
          </w:p>
        </w:tc>
        <w:tc>
          <w:tcPr>
            <w:tcW w:w="1456" w:type="dxa"/>
          </w:tcPr>
          <w:p w:rsidR="00017F28" w:rsidRPr="00195060" w:rsidRDefault="00017F28" w:rsidP="00233A75">
            <w:pPr>
              <w:ind w:right="-108"/>
              <w:rPr>
                <w:rFonts w:cstheme="minorHAnsi"/>
                <w:lang w:val="en-US"/>
              </w:rPr>
            </w:pPr>
            <w:r w:rsidRPr="00195060">
              <w:rPr>
                <w:rFonts w:cstheme="minorHAnsi"/>
                <w:lang w:val="en-US"/>
              </w:rPr>
              <w:t>11.20 – 12.00</w:t>
            </w:r>
          </w:p>
        </w:tc>
        <w:tc>
          <w:tcPr>
            <w:tcW w:w="1440" w:type="dxa"/>
          </w:tcPr>
          <w:p w:rsidR="00017F28" w:rsidRPr="00195060" w:rsidRDefault="00017F28" w:rsidP="00233A75">
            <w:pPr>
              <w:rPr>
                <w:rFonts w:cstheme="minorHAnsi"/>
                <w:lang w:val="en-US"/>
              </w:rPr>
            </w:pPr>
          </w:p>
        </w:tc>
        <w:tc>
          <w:tcPr>
            <w:tcW w:w="6901" w:type="dxa"/>
            <w:gridSpan w:val="4"/>
          </w:tcPr>
          <w:p w:rsidR="00017F28" w:rsidRPr="00195060" w:rsidRDefault="00017F28" w:rsidP="00233A75">
            <w:pPr>
              <w:ind w:left="-47" w:right="-108"/>
              <w:rPr>
                <w:rFonts w:cstheme="minorHAnsi"/>
                <w:lang w:val="en-US"/>
              </w:rPr>
            </w:pPr>
            <w:r w:rsidRPr="00195060">
              <w:rPr>
                <w:rFonts w:cstheme="minorHAnsi"/>
                <w:lang w:val="en-US"/>
              </w:rPr>
              <w:t xml:space="preserve">Introduction of Summer School participants. </w:t>
            </w:r>
          </w:p>
          <w:p w:rsidR="00017F28" w:rsidRPr="00195060" w:rsidRDefault="00017F28" w:rsidP="00233A75">
            <w:pPr>
              <w:ind w:left="-47" w:right="-108"/>
              <w:rPr>
                <w:rFonts w:cstheme="minorHAnsi"/>
                <w:lang w:val="en-US"/>
              </w:rPr>
            </w:pPr>
          </w:p>
        </w:tc>
      </w:tr>
      <w:tr w:rsidR="00017F28" w:rsidRPr="005B0837" w:rsidTr="0008516C">
        <w:tc>
          <w:tcPr>
            <w:tcW w:w="565" w:type="dxa"/>
          </w:tcPr>
          <w:p w:rsidR="00017F28" w:rsidRPr="00195060" w:rsidRDefault="00017F28" w:rsidP="00233A75">
            <w:pPr>
              <w:rPr>
                <w:rFonts w:cstheme="minorHAnsi"/>
                <w:lang w:val="en-US"/>
              </w:rPr>
            </w:pPr>
            <w:r w:rsidRPr="00195060">
              <w:rPr>
                <w:rFonts w:cstheme="minorHAnsi"/>
                <w:lang w:val="en-US"/>
              </w:rPr>
              <w:t>6.</w:t>
            </w:r>
          </w:p>
        </w:tc>
        <w:tc>
          <w:tcPr>
            <w:tcW w:w="1456" w:type="dxa"/>
          </w:tcPr>
          <w:p w:rsidR="00017F28" w:rsidRPr="00195060" w:rsidRDefault="00017F28" w:rsidP="00233A75">
            <w:pPr>
              <w:rPr>
                <w:rFonts w:cstheme="minorHAnsi"/>
                <w:lang w:val="en-US"/>
              </w:rPr>
            </w:pPr>
            <w:r w:rsidRPr="00195060">
              <w:rPr>
                <w:rFonts w:cstheme="minorHAnsi"/>
                <w:lang w:val="en-US"/>
              </w:rPr>
              <w:t>12.00 – 13.00</w:t>
            </w:r>
          </w:p>
        </w:tc>
        <w:tc>
          <w:tcPr>
            <w:tcW w:w="1440" w:type="dxa"/>
          </w:tcPr>
          <w:p w:rsidR="00017F28" w:rsidRPr="00195060" w:rsidRDefault="00017F28" w:rsidP="00233A75">
            <w:pPr>
              <w:rPr>
                <w:rFonts w:cstheme="minorHAnsi"/>
                <w:lang w:val="en-US"/>
              </w:rPr>
            </w:pPr>
          </w:p>
        </w:tc>
        <w:tc>
          <w:tcPr>
            <w:tcW w:w="6901" w:type="dxa"/>
            <w:gridSpan w:val="4"/>
          </w:tcPr>
          <w:p w:rsidR="00017F28" w:rsidRPr="00195060" w:rsidRDefault="00017F28" w:rsidP="00233A75">
            <w:pPr>
              <w:ind w:left="-47" w:right="-108"/>
              <w:rPr>
                <w:rFonts w:cstheme="minorHAnsi"/>
                <w:lang w:val="en-US"/>
              </w:rPr>
            </w:pPr>
            <w:r w:rsidRPr="00195060">
              <w:rPr>
                <w:rFonts w:cstheme="minorHAnsi"/>
                <w:lang w:val="en-US"/>
              </w:rPr>
              <w:t xml:space="preserve">Program and organizational arrangements. </w:t>
            </w:r>
          </w:p>
          <w:p w:rsidR="00017F28" w:rsidRPr="00195060" w:rsidRDefault="00017F28" w:rsidP="00233A75">
            <w:pPr>
              <w:ind w:left="-47" w:right="-108"/>
              <w:rPr>
                <w:rFonts w:cstheme="minorHAnsi"/>
                <w:lang w:val="en-US"/>
              </w:rPr>
            </w:pPr>
            <w:r w:rsidRPr="00195060">
              <w:rPr>
                <w:rFonts w:cstheme="minorHAnsi"/>
                <w:lang w:val="en-US"/>
              </w:rPr>
              <w:t>Briefing of Programme</w:t>
            </w:r>
          </w:p>
        </w:tc>
      </w:tr>
      <w:tr w:rsidR="005A32E7" w:rsidRPr="00195060" w:rsidTr="0008516C">
        <w:tc>
          <w:tcPr>
            <w:tcW w:w="565" w:type="dxa"/>
          </w:tcPr>
          <w:p w:rsidR="005A32E7" w:rsidRPr="00195060" w:rsidRDefault="005A32E7" w:rsidP="00233A75">
            <w:pPr>
              <w:rPr>
                <w:rFonts w:cstheme="minorHAnsi"/>
                <w:lang w:val="en-MY"/>
              </w:rPr>
            </w:pPr>
            <w:r w:rsidRPr="00195060">
              <w:rPr>
                <w:rFonts w:cstheme="minorHAnsi"/>
                <w:lang w:val="en-MY"/>
              </w:rPr>
              <w:t>7.</w:t>
            </w:r>
          </w:p>
        </w:tc>
        <w:tc>
          <w:tcPr>
            <w:tcW w:w="1456" w:type="dxa"/>
          </w:tcPr>
          <w:p w:rsidR="005A32E7" w:rsidRPr="00195060" w:rsidRDefault="005A32E7" w:rsidP="00233A75">
            <w:pPr>
              <w:ind w:right="-108"/>
              <w:rPr>
                <w:rFonts w:cstheme="minorHAnsi"/>
              </w:rPr>
            </w:pPr>
            <w:r w:rsidRPr="00195060">
              <w:rPr>
                <w:rFonts w:cstheme="minorHAnsi"/>
              </w:rPr>
              <w:t>13.00 – 14.00</w:t>
            </w:r>
          </w:p>
        </w:tc>
        <w:tc>
          <w:tcPr>
            <w:tcW w:w="8341" w:type="dxa"/>
            <w:gridSpan w:val="5"/>
          </w:tcPr>
          <w:p w:rsidR="005A32E7" w:rsidRPr="00195060" w:rsidRDefault="005A32E7" w:rsidP="005A32E7">
            <w:pPr>
              <w:ind w:left="-47" w:right="-108"/>
              <w:rPr>
                <w:rFonts w:cstheme="minorHAnsi"/>
                <w:lang w:val="en-US"/>
              </w:rPr>
            </w:pPr>
            <w:r w:rsidRPr="00195060">
              <w:rPr>
                <w:rFonts w:cstheme="minorHAnsi"/>
                <w:lang w:val="en-US"/>
              </w:rPr>
              <w:t>Lunch</w:t>
            </w:r>
          </w:p>
        </w:tc>
      </w:tr>
      <w:tr w:rsidR="00017F28" w:rsidRPr="005B0837" w:rsidTr="0008516C">
        <w:tc>
          <w:tcPr>
            <w:tcW w:w="565" w:type="dxa"/>
          </w:tcPr>
          <w:p w:rsidR="00017F28" w:rsidRPr="00195060" w:rsidRDefault="00017F28" w:rsidP="00233A75">
            <w:pPr>
              <w:rPr>
                <w:rFonts w:cstheme="minorHAnsi"/>
                <w:lang w:val="en-MY"/>
              </w:rPr>
            </w:pPr>
            <w:r w:rsidRPr="00195060">
              <w:rPr>
                <w:rFonts w:cstheme="minorHAnsi"/>
                <w:lang w:val="en-MY"/>
              </w:rPr>
              <w:t>8.</w:t>
            </w:r>
          </w:p>
        </w:tc>
        <w:tc>
          <w:tcPr>
            <w:tcW w:w="1456" w:type="dxa"/>
          </w:tcPr>
          <w:p w:rsidR="00017F28" w:rsidRPr="00195060" w:rsidRDefault="00017F28" w:rsidP="00233A75">
            <w:pPr>
              <w:rPr>
                <w:rFonts w:cstheme="minorHAnsi"/>
                <w:lang w:val="en-MY"/>
              </w:rPr>
            </w:pPr>
            <w:r w:rsidRPr="00195060">
              <w:rPr>
                <w:rFonts w:cstheme="minorHAnsi"/>
              </w:rPr>
              <w:t>14.</w:t>
            </w:r>
            <w:r w:rsidRPr="00195060">
              <w:rPr>
                <w:rFonts w:cstheme="minorHAnsi"/>
                <w:lang w:val="en-MY"/>
              </w:rPr>
              <w:t>0</w:t>
            </w:r>
            <w:r w:rsidRPr="00195060">
              <w:rPr>
                <w:rFonts w:cstheme="minorHAnsi"/>
              </w:rPr>
              <w:t>0 -</w:t>
            </w:r>
            <w:r w:rsidRPr="00195060">
              <w:rPr>
                <w:rFonts w:cstheme="minorHAnsi"/>
                <w:lang w:val="en-MY"/>
              </w:rPr>
              <w:t>15.00</w:t>
            </w:r>
          </w:p>
        </w:tc>
        <w:tc>
          <w:tcPr>
            <w:tcW w:w="1440" w:type="dxa"/>
          </w:tcPr>
          <w:p w:rsidR="00017F28" w:rsidRPr="00195060" w:rsidRDefault="00017F28" w:rsidP="00233A75">
            <w:pPr>
              <w:rPr>
                <w:rFonts w:cstheme="minorHAnsi"/>
                <w:lang w:val="en-MY"/>
              </w:rPr>
            </w:pPr>
          </w:p>
        </w:tc>
        <w:tc>
          <w:tcPr>
            <w:tcW w:w="6901" w:type="dxa"/>
            <w:gridSpan w:val="4"/>
          </w:tcPr>
          <w:p w:rsidR="00017F28" w:rsidRPr="00195060" w:rsidRDefault="00017F28" w:rsidP="00233A75">
            <w:pPr>
              <w:pStyle w:val="TableParagraph"/>
              <w:ind w:left="34" w:right="383"/>
              <w:rPr>
                <w:rFonts w:asciiTheme="minorHAnsi" w:hAnsiTheme="minorHAnsi" w:cstheme="minorHAnsi"/>
                <w:b/>
                <w:bCs/>
              </w:rPr>
            </w:pPr>
            <w:r w:rsidRPr="00195060">
              <w:rPr>
                <w:rFonts w:asciiTheme="minorHAnsi" w:hAnsiTheme="minorHAnsi" w:cstheme="minorHAnsi"/>
                <w:b/>
                <w:bCs/>
              </w:rPr>
              <w:t xml:space="preserve">Lecture: Prof. Kalev Sepp, </w:t>
            </w:r>
            <w:r w:rsidRPr="00195060">
              <w:rPr>
                <w:rFonts w:asciiTheme="minorHAnsi" w:hAnsiTheme="minorHAnsi" w:cstheme="minorHAnsi"/>
              </w:rPr>
              <w:t>Estonian University of Life Sciences</w:t>
            </w:r>
          </w:p>
          <w:p w:rsidR="00017F28" w:rsidRPr="00195060" w:rsidRDefault="00017F28" w:rsidP="00233A75">
            <w:pPr>
              <w:ind w:left="-47" w:right="-108"/>
              <w:rPr>
                <w:rFonts w:cstheme="minorHAnsi"/>
                <w:lang w:val="en-US"/>
              </w:rPr>
            </w:pPr>
            <w:r w:rsidRPr="00195060">
              <w:rPr>
                <w:rFonts w:cstheme="minorHAnsi"/>
                <w:lang w:val="en-US"/>
              </w:rPr>
              <w:t>Introduction: global and regional sustainability – from policy concepts to the management action</w:t>
            </w:r>
          </w:p>
        </w:tc>
      </w:tr>
      <w:tr w:rsidR="00017F28" w:rsidRPr="005B0837" w:rsidTr="0008516C">
        <w:tc>
          <w:tcPr>
            <w:tcW w:w="565" w:type="dxa"/>
          </w:tcPr>
          <w:p w:rsidR="00017F28" w:rsidRPr="00195060" w:rsidRDefault="00017F28" w:rsidP="00233A75">
            <w:pPr>
              <w:rPr>
                <w:rFonts w:cstheme="minorHAnsi"/>
                <w:lang w:val="en-MY"/>
              </w:rPr>
            </w:pPr>
          </w:p>
        </w:tc>
        <w:tc>
          <w:tcPr>
            <w:tcW w:w="1456" w:type="dxa"/>
          </w:tcPr>
          <w:p w:rsidR="00017F28" w:rsidRPr="00195060" w:rsidRDefault="00017F28" w:rsidP="00233A75">
            <w:pPr>
              <w:rPr>
                <w:rFonts w:cstheme="minorHAnsi"/>
              </w:rPr>
            </w:pPr>
            <w:r w:rsidRPr="00195060">
              <w:rPr>
                <w:rFonts w:cstheme="minorHAnsi"/>
              </w:rPr>
              <w:t>1</w:t>
            </w:r>
            <w:r w:rsidRPr="00195060">
              <w:rPr>
                <w:rFonts w:cstheme="minorHAnsi"/>
                <w:lang w:val="en-MY"/>
              </w:rPr>
              <w:t>5.00</w:t>
            </w:r>
            <w:r w:rsidRPr="00195060">
              <w:rPr>
                <w:rFonts w:cstheme="minorHAnsi"/>
              </w:rPr>
              <w:t xml:space="preserve"> -1</w:t>
            </w:r>
            <w:r w:rsidRPr="00195060">
              <w:rPr>
                <w:rFonts w:cstheme="minorHAnsi"/>
                <w:lang w:val="en-MY"/>
              </w:rPr>
              <w:t>7</w:t>
            </w:r>
            <w:r w:rsidRPr="00195060">
              <w:rPr>
                <w:rFonts w:cstheme="minorHAnsi"/>
              </w:rPr>
              <w:t>.</w:t>
            </w:r>
            <w:r w:rsidRPr="00195060">
              <w:rPr>
                <w:rFonts w:cstheme="minorHAnsi"/>
                <w:lang w:val="en-MY"/>
              </w:rPr>
              <w:t>3</w:t>
            </w:r>
            <w:r w:rsidRPr="00195060">
              <w:rPr>
                <w:rFonts w:cstheme="minorHAnsi"/>
              </w:rPr>
              <w:t>0</w:t>
            </w:r>
          </w:p>
        </w:tc>
        <w:tc>
          <w:tcPr>
            <w:tcW w:w="1440" w:type="dxa"/>
          </w:tcPr>
          <w:p w:rsidR="00017F28" w:rsidRPr="00195060" w:rsidRDefault="00017F28" w:rsidP="00233A75">
            <w:pPr>
              <w:rPr>
                <w:rFonts w:cstheme="minorHAnsi"/>
              </w:rPr>
            </w:pPr>
            <w:r w:rsidRPr="00195060">
              <w:rPr>
                <w:rFonts w:cstheme="minorHAnsi"/>
                <w:lang w:val="en-MY"/>
              </w:rPr>
              <w:t>Chancellor Complex &amp; CETaL</w:t>
            </w:r>
          </w:p>
        </w:tc>
        <w:tc>
          <w:tcPr>
            <w:tcW w:w="6901" w:type="dxa"/>
            <w:gridSpan w:val="4"/>
          </w:tcPr>
          <w:p w:rsidR="00017F28" w:rsidRPr="00195060" w:rsidRDefault="00017F28" w:rsidP="00233A75">
            <w:pPr>
              <w:pStyle w:val="TableParagraph"/>
              <w:ind w:left="34" w:right="383"/>
              <w:rPr>
                <w:rFonts w:asciiTheme="minorHAnsi" w:hAnsiTheme="minorHAnsi" w:cstheme="minorHAnsi"/>
              </w:rPr>
            </w:pPr>
            <w:r w:rsidRPr="00195060">
              <w:rPr>
                <w:rFonts w:asciiTheme="minorHAnsi" w:hAnsiTheme="minorHAnsi" w:cstheme="minorHAnsi"/>
              </w:rPr>
              <w:t xml:space="preserve">UTP Campus Tour &amp; CETaL </w:t>
            </w:r>
          </w:p>
          <w:p w:rsidR="00017F28" w:rsidRPr="00195060" w:rsidRDefault="00017F28" w:rsidP="00233A75">
            <w:pPr>
              <w:rPr>
                <w:rFonts w:cstheme="minorHAnsi"/>
                <w:lang w:val="en-US"/>
              </w:rPr>
            </w:pPr>
            <w:r w:rsidRPr="00195060">
              <w:rPr>
                <w:rFonts w:cstheme="minorHAnsi"/>
                <w:lang w:val="en-US"/>
              </w:rPr>
              <w:t xml:space="preserve">Laboratory Visit to </w:t>
            </w:r>
          </w:p>
          <w:p w:rsidR="00017F28" w:rsidRPr="00195060" w:rsidRDefault="00017F28" w:rsidP="00233A75">
            <w:pPr>
              <w:rPr>
                <w:rFonts w:cstheme="minorHAnsi"/>
                <w:lang w:val="en-US"/>
              </w:rPr>
            </w:pPr>
            <w:r w:rsidRPr="00195060">
              <w:rPr>
                <w:rFonts w:cstheme="minorHAnsi"/>
                <w:lang w:val="en-US"/>
              </w:rPr>
              <w:t>1. Civil Engineering Department (Wave tank facility)</w:t>
            </w:r>
          </w:p>
          <w:p w:rsidR="00017F28" w:rsidRPr="00195060" w:rsidRDefault="00017F28" w:rsidP="00233A75">
            <w:pPr>
              <w:rPr>
                <w:rFonts w:cstheme="minorHAnsi"/>
                <w:lang w:val="en-US"/>
              </w:rPr>
            </w:pPr>
            <w:r w:rsidRPr="00195060">
              <w:rPr>
                <w:rFonts w:cstheme="minorHAnsi"/>
                <w:lang w:val="en-US"/>
              </w:rPr>
              <w:t>2. Sedimentology Lab-Rock Physics Lab Visualization Lab (for subsurface data-seismic, well) at CSI and SEACaRL</w:t>
            </w:r>
          </w:p>
        </w:tc>
      </w:tr>
    </w:tbl>
    <w:p w:rsidR="00017F28" w:rsidRPr="00195060" w:rsidRDefault="00017F28">
      <w:pPr>
        <w:rPr>
          <w:rFonts w:cstheme="minorHAnsi"/>
          <w:lang w:val="en-US"/>
        </w:rPr>
      </w:pPr>
    </w:p>
    <w:p w:rsidR="00017F28" w:rsidRPr="00195060" w:rsidRDefault="001F780C" w:rsidP="001F780C">
      <w:pPr>
        <w:rPr>
          <w:rFonts w:cstheme="minorHAnsi"/>
          <w:lang w:val="en-US"/>
        </w:rPr>
      </w:pPr>
      <w:r w:rsidRPr="00195060">
        <w:rPr>
          <w:rFonts w:cstheme="minorHAnsi"/>
          <w:b/>
          <w:lang w:val="en-US"/>
        </w:rPr>
        <w:t>Day 2 – Tuesday, 16</w:t>
      </w:r>
      <w:r w:rsidRPr="00195060">
        <w:rPr>
          <w:rFonts w:cstheme="minorHAnsi"/>
          <w:b/>
          <w:vertAlign w:val="superscript"/>
          <w:lang w:val="en-US"/>
        </w:rPr>
        <w:t>th</w:t>
      </w:r>
      <w:r w:rsidRPr="00195060">
        <w:rPr>
          <w:rFonts w:cstheme="minorHAnsi"/>
          <w:b/>
          <w:lang w:val="en-US"/>
        </w:rPr>
        <w:t xml:space="preserve"> August 2022</w:t>
      </w:r>
    </w:p>
    <w:p w:rsidR="00600E12" w:rsidRPr="00195060" w:rsidRDefault="001F780C">
      <w:pPr>
        <w:rPr>
          <w:rFonts w:cstheme="minorHAnsi"/>
          <w:lang w:val="en-US"/>
        </w:rPr>
      </w:pPr>
      <w:r w:rsidRPr="00195060">
        <w:rPr>
          <w:rFonts w:cstheme="minorHAnsi"/>
          <w:lang w:val="en-US"/>
        </w:rPr>
        <w:t xml:space="preserve">Plenary </w:t>
      </w:r>
      <w:r w:rsidR="00600E12" w:rsidRPr="00195060">
        <w:rPr>
          <w:rFonts w:cstheme="minorHAnsi"/>
          <w:lang w:val="en-US"/>
        </w:rPr>
        <w:t xml:space="preserve">and parallel </w:t>
      </w:r>
      <w:r w:rsidRPr="00195060">
        <w:rPr>
          <w:rFonts w:cstheme="minorHAnsi"/>
          <w:lang w:val="en-US"/>
        </w:rPr>
        <w:t>sessions</w:t>
      </w:r>
    </w:p>
    <w:tbl>
      <w:tblPr>
        <w:tblStyle w:val="TableGrid"/>
        <w:tblW w:w="10301" w:type="dxa"/>
        <w:tblInd w:w="-856" w:type="dxa"/>
        <w:tblLayout w:type="fixed"/>
        <w:tblLook w:val="04A0"/>
      </w:tblPr>
      <w:tblGrid>
        <w:gridCol w:w="565"/>
        <w:gridCol w:w="1456"/>
        <w:gridCol w:w="1440"/>
        <w:gridCol w:w="3330"/>
        <w:gridCol w:w="3510"/>
      </w:tblGrid>
      <w:tr w:rsidR="0008516C" w:rsidRPr="00195060" w:rsidTr="0008516C">
        <w:tc>
          <w:tcPr>
            <w:tcW w:w="565" w:type="dxa"/>
          </w:tcPr>
          <w:p w:rsidR="0008516C" w:rsidRPr="00195060" w:rsidRDefault="0008516C" w:rsidP="0008516C">
            <w:pPr>
              <w:rPr>
                <w:rFonts w:cstheme="minorHAnsi"/>
                <w:i/>
                <w:lang w:val="en-US"/>
              </w:rPr>
            </w:pPr>
            <w:r w:rsidRPr="00195060">
              <w:rPr>
                <w:rFonts w:cstheme="minorHAnsi"/>
                <w:i/>
                <w:lang w:val="en-US"/>
              </w:rPr>
              <w:t>№</w:t>
            </w:r>
          </w:p>
        </w:tc>
        <w:tc>
          <w:tcPr>
            <w:tcW w:w="1456" w:type="dxa"/>
          </w:tcPr>
          <w:p w:rsidR="0008516C" w:rsidRPr="00195060" w:rsidRDefault="0008516C" w:rsidP="0008516C">
            <w:pPr>
              <w:rPr>
                <w:rFonts w:cstheme="minorHAnsi"/>
                <w:i/>
                <w:lang w:val="en-US"/>
              </w:rPr>
            </w:pPr>
            <w:r w:rsidRPr="00195060">
              <w:rPr>
                <w:rFonts w:cstheme="minorHAnsi"/>
                <w:i/>
                <w:lang w:val="en-US"/>
              </w:rPr>
              <w:t>Time</w:t>
            </w:r>
          </w:p>
        </w:tc>
        <w:tc>
          <w:tcPr>
            <w:tcW w:w="1440" w:type="dxa"/>
          </w:tcPr>
          <w:p w:rsidR="0008516C" w:rsidRPr="00195060" w:rsidRDefault="0008516C" w:rsidP="0008516C">
            <w:pPr>
              <w:rPr>
                <w:rFonts w:cstheme="minorHAnsi"/>
                <w:i/>
                <w:lang w:val="en-US"/>
              </w:rPr>
            </w:pPr>
            <w:r w:rsidRPr="00195060">
              <w:rPr>
                <w:rFonts w:cstheme="minorHAnsi"/>
                <w:i/>
                <w:lang w:val="en-US"/>
              </w:rPr>
              <w:t>Format, Lecture room</w:t>
            </w:r>
          </w:p>
        </w:tc>
        <w:tc>
          <w:tcPr>
            <w:tcW w:w="3330" w:type="dxa"/>
          </w:tcPr>
          <w:p w:rsidR="0008516C" w:rsidRPr="00195060" w:rsidRDefault="0008516C" w:rsidP="0008516C">
            <w:pPr>
              <w:ind w:left="-47" w:right="-108"/>
              <w:rPr>
                <w:rFonts w:cstheme="minorHAnsi"/>
                <w:i/>
                <w:lang w:val="en-US"/>
              </w:rPr>
            </w:pPr>
            <w:r w:rsidRPr="00195060">
              <w:rPr>
                <w:rFonts w:cstheme="minorHAnsi"/>
                <w:i/>
                <w:lang w:val="en-US"/>
              </w:rPr>
              <w:t>Event</w:t>
            </w:r>
          </w:p>
        </w:tc>
        <w:tc>
          <w:tcPr>
            <w:tcW w:w="3510" w:type="dxa"/>
          </w:tcPr>
          <w:p w:rsidR="0008516C" w:rsidRPr="00195060" w:rsidRDefault="0008516C" w:rsidP="0008516C">
            <w:pPr>
              <w:ind w:left="-47" w:right="-108"/>
              <w:rPr>
                <w:rFonts w:cstheme="minorHAnsi"/>
                <w:i/>
                <w:lang w:val="en-US"/>
              </w:rPr>
            </w:pPr>
          </w:p>
        </w:tc>
      </w:tr>
      <w:tr w:rsidR="008834CB" w:rsidRPr="005B0837" w:rsidTr="0008516C">
        <w:tc>
          <w:tcPr>
            <w:tcW w:w="565" w:type="dxa"/>
          </w:tcPr>
          <w:p w:rsidR="008834CB" w:rsidRPr="00195060" w:rsidRDefault="008834CB" w:rsidP="008834CB">
            <w:pPr>
              <w:rPr>
                <w:rFonts w:cstheme="minorHAnsi"/>
                <w:lang w:val="en-US"/>
              </w:rPr>
            </w:pPr>
            <w:r w:rsidRPr="00195060">
              <w:rPr>
                <w:rFonts w:cstheme="minorHAnsi"/>
                <w:lang w:val="en-US"/>
              </w:rPr>
              <w:t>1.</w:t>
            </w:r>
          </w:p>
        </w:tc>
        <w:tc>
          <w:tcPr>
            <w:tcW w:w="1456" w:type="dxa"/>
          </w:tcPr>
          <w:p w:rsidR="008834CB" w:rsidRPr="00195060" w:rsidRDefault="008834CB" w:rsidP="008834CB">
            <w:pPr>
              <w:rPr>
                <w:rFonts w:cstheme="minorHAnsi"/>
                <w:lang w:val="en-MY"/>
              </w:rPr>
            </w:pPr>
            <w:r w:rsidRPr="00195060">
              <w:rPr>
                <w:rFonts w:cstheme="minorHAnsi"/>
                <w:lang w:val="en-US"/>
              </w:rPr>
              <w:t>9.00 -1</w:t>
            </w:r>
            <w:r w:rsidRPr="00195060">
              <w:rPr>
                <w:rFonts w:cstheme="minorHAnsi"/>
                <w:lang w:val="en-MY"/>
              </w:rPr>
              <w:t>1.00</w:t>
            </w:r>
          </w:p>
        </w:tc>
        <w:tc>
          <w:tcPr>
            <w:tcW w:w="1440" w:type="dxa"/>
          </w:tcPr>
          <w:p w:rsidR="008834CB" w:rsidRPr="00195060" w:rsidRDefault="008834CB" w:rsidP="008834CB">
            <w:pPr>
              <w:rPr>
                <w:rFonts w:cstheme="minorHAnsi"/>
                <w:lang w:val="en-US"/>
              </w:rPr>
            </w:pPr>
            <w:r w:rsidRPr="00195060">
              <w:rPr>
                <w:rFonts w:cstheme="minorHAnsi"/>
                <w:lang w:val="en-US"/>
              </w:rPr>
              <w:t>Plenary session</w:t>
            </w:r>
          </w:p>
        </w:tc>
        <w:tc>
          <w:tcPr>
            <w:tcW w:w="6840" w:type="dxa"/>
            <w:gridSpan w:val="2"/>
          </w:tcPr>
          <w:p w:rsidR="008834CB" w:rsidRPr="00195060" w:rsidRDefault="008834CB" w:rsidP="008834CB">
            <w:pPr>
              <w:rPr>
                <w:rFonts w:cstheme="minorHAnsi"/>
                <w:b/>
                <w:bCs/>
                <w:lang w:val="en-US"/>
              </w:rPr>
            </w:pPr>
            <w:r w:rsidRPr="00195060">
              <w:rPr>
                <w:rFonts w:cstheme="minorHAnsi"/>
                <w:b/>
                <w:bCs/>
                <w:lang w:val="en-MY"/>
              </w:rPr>
              <w:t>Lecture:</w:t>
            </w:r>
            <w:r w:rsidR="00646EF7" w:rsidRPr="00646EF7">
              <w:rPr>
                <w:lang w:val="en-US"/>
              </w:rPr>
              <w:t xml:space="preserve"> </w:t>
            </w:r>
            <w:r w:rsidR="00646EF7" w:rsidRPr="00646EF7">
              <w:rPr>
                <w:rFonts w:cstheme="minorHAnsi"/>
                <w:b/>
                <w:bCs/>
                <w:lang w:val="en-MY"/>
              </w:rPr>
              <w:t>Dr. Holger Auel</w:t>
            </w:r>
            <w:r w:rsidRPr="00195060">
              <w:rPr>
                <w:rFonts w:cstheme="minorHAnsi"/>
                <w:lang w:val="en-US"/>
              </w:rPr>
              <w:t>, University of Bremen:</w:t>
            </w:r>
          </w:p>
          <w:p w:rsidR="008834CB" w:rsidRPr="00195060" w:rsidRDefault="008834CB" w:rsidP="008834CB">
            <w:pPr>
              <w:rPr>
                <w:rFonts w:cstheme="minorHAnsi"/>
                <w:b/>
                <w:bCs/>
                <w:lang w:val="en-US"/>
              </w:rPr>
            </w:pPr>
            <w:r w:rsidRPr="00195060">
              <w:rPr>
                <w:rFonts w:cstheme="minorHAnsi"/>
                <w:lang w:val="en-US"/>
              </w:rPr>
              <w:t>Marine Productivity, Food Webs, and Strategies for a Sustainable Use of Marine Living Resources</w:t>
            </w:r>
          </w:p>
        </w:tc>
      </w:tr>
      <w:tr w:rsidR="00E278A1" w:rsidRPr="005B0837" w:rsidTr="0008516C">
        <w:tc>
          <w:tcPr>
            <w:tcW w:w="565" w:type="dxa"/>
          </w:tcPr>
          <w:p w:rsidR="00E278A1" w:rsidRPr="00E278A1" w:rsidRDefault="00E278A1" w:rsidP="00E278A1">
            <w:pPr>
              <w:rPr>
                <w:rFonts w:cstheme="minorHAnsi"/>
                <w:lang w:val="en-US"/>
              </w:rPr>
            </w:pPr>
            <w:r w:rsidRPr="00E278A1">
              <w:rPr>
                <w:rFonts w:cstheme="minorHAnsi"/>
                <w:lang w:val="en-US"/>
              </w:rPr>
              <w:t>2.</w:t>
            </w:r>
          </w:p>
        </w:tc>
        <w:tc>
          <w:tcPr>
            <w:tcW w:w="1456" w:type="dxa"/>
          </w:tcPr>
          <w:p w:rsidR="00E278A1" w:rsidRPr="00E278A1" w:rsidRDefault="00E278A1" w:rsidP="00E278A1">
            <w:pPr>
              <w:rPr>
                <w:rFonts w:cstheme="minorHAnsi"/>
                <w:lang w:val="en-US"/>
              </w:rPr>
            </w:pPr>
            <w:r w:rsidRPr="00E278A1">
              <w:rPr>
                <w:rFonts w:cstheme="minorHAnsi"/>
                <w:lang w:val="en-US"/>
              </w:rPr>
              <w:t>11.00-13.00</w:t>
            </w:r>
          </w:p>
        </w:tc>
        <w:tc>
          <w:tcPr>
            <w:tcW w:w="1440" w:type="dxa"/>
          </w:tcPr>
          <w:p w:rsidR="00E278A1" w:rsidRPr="00E278A1" w:rsidRDefault="00E278A1" w:rsidP="00E278A1">
            <w:pPr>
              <w:rPr>
                <w:rFonts w:cstheme="minorHAnsi"/>
                <w:lang w:val="en-US"/>
              </w:rPr>
            </w:pPr>
            <w:r w:rsidRPr="00E278A1">
              <w:rPr>
                <w:rFonts w:cstheme="minorHAnsi"/>
                <w:lang w:val="en-US"/>
              </w:rPr>
              <w:t>Parallel sessions</w:t>
            </w:r>
          </w:p>
        </w:tc>
        <w:tc>
          <w:tcPr>
            <w:tcW w:w="3330" w:type="dxa"/>
          </w:tcPr>
          <w:p w:rsidR="00E278A1" w:rsidRPr="00E278A1" w:rsidRDefault="00E278A1" w:rsidP="00E06FA9">
            <w:pPr>
              <w:pStyle w:val="TableParagraph"/>
              <w:ind w:right="383"/>
              <w:rPr>
                <w:rFonts w:asciiTheme="minorHAnsi" w:hAnsiTheme="minorHAnsi" w:cstheme="minorHAnsi"/>
              </w:rPr>
            </w:pPr>
            <w:r w:rsidRPr="00E278A1">
              <w:rPr>
                <w:rFonts w:asciiTheme="minorHAnsi" w:hAnsiTheme="minorHAnsi" w:cstheme="minorHAnsi"/>
                <w:b/>
                <w:bCs/>
              </w:rPr>
              <w:t xml:space="preserve">Lecture: Dr Muhammad Hafeez Jeofry, </w:t>
            </w:r>
            <w:r w:rsidRPr="00E278A1">
              <w:rPr>
                <w:rFonts w:asciiTheme="minorHAnsi" w:hAnsiTheme="minorHAnsi" w:cstheme="minorHAnsi"/>
              </w:rPr>
              <w:t>Universiti Malaysia Terengganu</w:t>
            </w:r>
          </w:p>
          <w:p w:rsidR="00E278A1" w:rsidRPr="00E278A1" w:rsidRDefault="00E278A1" w:rsidP="00E06FA9">
            <w:pPr>
              <w:pStyle w:val="TableParagraph"/>
              <w:ind w:right="383"/>
              <w:rPr>
                <w:rFonts w:asciiTheme="minorHAnsi" w:hAnsiTheme="minorHAnsi" w:cstheme="minorHAnsi"/>
                <w:b/>
                <w:bCs/>
              </w:rPr>
            </w:pPr>
            <w:r w:rsidRPr="00E278A1">
              <w:rPr>
                <w:rFonts w:asciiTheme="minorHAnsi" w:hAnsiTheme="minorHAnsi" w:cstheme="minorHAnsi"/>
              </w:rPr>
              <w:lastRenderedPageBreak/>
              <w:t>Title: Sea level rise from ice-sheet melting using CMIP6 model: Impact for Marine Sustainability</w:t>
            </w:r>
          </w:p>
        </w:tc>
        <w:tc>
          <w:tcPr>
            <w:tcW w:w="3510" w:type="dxa"/>
          </w:tcPr>
          <w:p w:rsidR="00E278A1" w:rsidRPr="00E278A1" w:rsidRDefault="00E278A1" w:rsidP="00E06FA9">
            <w:pPr>
              <w:rPr>
                <w:rFonts w:cstheme="minorHAnsi"/>
                <w:color w:val="FF0000"/>
                <w:lang w:val="en-US"/>
              </w:rPr>
            </w:pPr>
            <w:r w:rsidRPr="00E278A1">
              <w:rPr>
                <w:rFonts w:cstheme="minorHAnsi"/>
                <w:b/>
                <w:bCs/>
                <w:lang w:val="en-US"/>
              </w:rPr>
              <w:lastRenderedPageBreak/>
              <w:t>Lecture: Siiri Külm</w:t>
            </w:r>
            <w:r w:rsidRPr="00E278A1">
              <w:rPr>
                <w:rFonts w:cstheme="minorHAnsi"/>
                <w:lang w:val="en-US"/>
              </w:rPr>
              <w:t>, Estonian University of Life Sciences</w:t>
            </w:r>
          </w:p>
          <w:p w:rsidR="00E278A1" w:rsidRPr="00E278A1" w:rsidRDefault="00E278A1" w:rsidP="00E278A1">
            <w:pPr>
              <w:pStyle w:val="TableParagraph"/>
              <w:ind w:right="383"/>
              <w:jc w:val="both"/>
              <w:rPr>
                <w:rFonts w:asciiTheme="minorHAnsi" w:hAnsiTheme="minorHAnsi" w:cstheme="minorHAnsi"/>
                <w:b/>
                <w:bCs/>
              </w:rPr>
            </w:pPr>
            <w:r w:rsidRPr="00E278A1">
              <w:rPr>
                <w:rFonts w:asciiTheme="minorHAnsi" w:hAnsiTheme="minorHAnsi" w:cstheme="minorHAnsi"/>
              </w:rPr>
              <w:t xml:space="preserve">Data integration and </w:t>
            </w:r>
            <w:r w:rsidRPr="00E278A1">
              <w:rPr>
                <w:rFonts w:asciiTheme="minorHAnsi" w:hAnsiTheme="minorHAnsi" w:cstheme="minorHAnsi"/>
              </w:rPr>
              <w:lastRenderedPageBreak/>
              <w:t>participatory process in developing integrated coastal zone management (ICZM). Example of the Eastern Baltic Sea</w:t>
            </w:r>
          </w:p>
        </w:tc>
      </w:tr>
      <w:tr w:rsidR="00E278A1" w:rsidRPr="00E278A1" w:rsidTr="0008516C">
        <w:tc>
          <w:tcPr>
            <w:tcW w:w="565" w:type="dxa"/>
          </w:tcPr>
          <w:p w:rsidR="00E278A1" w:rsidRPr="00E278A1" w:rsidRDefault="00E278A1" w:rsidP="00E278A1">
            <w:pPr>
              <w:rPr>
                <w:rFonts w:cstheme="minorHAnsi"/>
                <w:lang w:val="en-US"/>
              </w:rPr>
            </w:pPr>
            <w:r w:rsidRPr="00E278A1">
              <w:rPr>
                <w:rFonts w:cstheme="minorHAnsi"/>
                <w:lang w:val="en-US"/>
              </w:rPr>
              <w:lastRenderedPageBreak/>
              <w:t>3.</w:t>
            </w:r>
          </w:p>
        </w:tc>
        <w:tc>
          <w:tcPr>
            <w:tcW w:w="1456" w:type="dxa"/>
          </w:tcPr>
          <w:p w:rsidR="00E278A1" w:rsidRPr="00E278A1" w:rsidRDefault="00E278A1" w:rsidP="00E278A1">
            <w:pPr>
              <w:rPr>
                <w:rFonts w:cstheme="minorHAnsi"/>
                <w:lang w:val="en-US"/>
              </w:rPr>
            </w:pPr>
            <w:r w:rsidRPr="00E278A1">
              <w:rPr>
                <w:rFonts w:cstheme="minorHAnsi"/>
                <w:lang w:val="en-US"/>
              </w:rPr>
              <w:t>13.00 – 15.00</w:t>
            </w:r>
          </w:p>
        </w:tc>
        <w:tc>
          <w:tcPr>
            <w:tcW w:w="8280" w:type="dxa"/>
            <w:gridSpan w:val="3"/>
          </w:tcPr>
          <w:p w:rsidR="00E278A1" w:rsidRPr="00E278A1" w:rsidRDefault="00E278A1" w:rsidP="00E278A1">
            <w:pPr>
              <w:pStyle w:val="TableParagraph"/>
              <w:ind w:right="383"/>
              <w:jc w:val="both"/>
              <w:rPr>
                <w:rFonts w:asciiTheme="minorHAnsi" w:hAnsiTheme="minorHAnsi" w:cstheme="minorHAnsi"/>
                <w:b/>
                <w:bCs/>
              </w:rPr>
            </w:pPr>
            <w:r w:rsidRPr="00E278A1">
              <w:rPr>
                <w:rFonts w:asciiTheme="minorHAnsi" w:hAnsiTheme="minorHAnsi" w:cstheme="minorHAnsi"/>
                <w:b/>
                <w:bCs/>
              </w:rPr>
              <w:t>Lunch</w:t>
            </w:r>
          </w:p>
        </w:tc>
      </w:tr>
      <w:tr w:rsidR="00E278A1" w:rsidRPr="005B0837" w:rsidTr="0008516C">
        <w:tc>
          <w:tcPr>
            <w:tcW w:w="565" w:type="dxa"/>
          </w:tcPr>
          <w:p w:rsidR="00E278A1" w:rsidRPr="00E278A1" w:rsidRDefault="00E278A1" w:rsidP="00E278A1">
            <w:pPr>
              <w:rPr>
                <w:rFonts w:cstheme="minorHAnsi"/>
                <w:lang w:val="en-MY"/>
              </w:rPr>
            </w:pPr>
            <w:r w:rsidRPr="00E278A1">
              <w:rPr>
                <w:rFonts w:cstheme="minorHAnsi"/>
                <w:lang w:val="en-MY"/>
              </w:rPr>
              <w:t>4.</w:t>
            </w:r>
          </w:p>
        </w:tc>
        <w:tc>
          <w:tcPr>
            <w:tcW w:w="1456" w:type="dxa"/>
          </w:tcPr>
          <w:p w:rsidR="00E278A1" w:rsidRPr="00E278A1" w:rsidRDefault="00E278A1" w:rsidP="00E278A1">
            <w:pPr>
              <w:rPr>
                <w:rFonts w:cstheme="minorHAnsi"/>
                <w:lang w:val="en-MY"/>
              </w:rPr>
            </w:pPr>
            <w:r w:rsidRPr="00E278A1">
              <w:rPr>
                <w:rFonts w:cstheme="minorHAnsi"/>
                <w:lang w:val="en-MY"/>
              </w:rPr>
              <w:t>15.00 – 17.00</w:t>
            </w:r>
          </w:p>
        </w:tc>
        <w:tc>
          <w:tcPr>
            <w:tcW w:w="1440" w:type="dxa"/>
          </w:tcPr>
          <w:p w:rsidR="00E278A1" w:rsidRPr="00E278A1" w:rsidRDefault="00E278A1" w:rsidP="00E278A1">
            <w:pPr>
              <w:rPr>
                <w:rFonts w:cstheme="minorHAnsi"/>
              </w:rPr>
            </w:pPr>
            <w:r w:rsidRPr="00E278A1">
              <w:rPr>
                <w:rFonts w:cstheme="minorHAnsi"/>
                <w:lang w:val="en-US"/>
              </w:rPr>
              <w:t>Parallel sessions</w:t>
            </w:r>
          </w:p>
        </w:tc>
        <w:tc>
          <w:tcPr>
            <w:tcW w:w="3330" w:type="dxa"/>
          </w:tcPr>
          <w:p w:rsidR="00E278A1" w:rsidRPr="00E278A1" w:rsidRDefault="00E278A1" w:rsidP="00E278A1">
            <w:pPr>
              <w:pStyle w:val="TableParagraph"/>
              <w:ind w:right="383"/>
              <w:jc w:val="both"/>
              <w:rPr>
                <w:rFonts w:asciiTheme="minorHAnsi" w:hAnsiTheme="minorHAnsi" w:cstheme="minorHAnsi"/>
              </w:rPr>
            </w:pPr>
            <w:r w:rsidRPr="00E278A1">
              <w:rPr>
                <w:rFonts w:asciiTheme="minorHAnsi" w:hAnsiTheme="minorHAnsi" w:cstheme="minorHAnsi"/>
                <w:b/>
                <w:bCs/>
              </w:rPr>
              <w:t xml:space="preserve">Lecture: Dr Shamila Azman, </w:t>
            </w:r>
            <w:r w:rsidRPr="00E278A1">
              <w:rPr>
                <w:rFonts w:asciiTheme="minorHAnsi" w:hAnsiTheme="minorHAnsi" w:cstheme="minorHAnsi"/>
              </w:rPr>
              <w:t>Universiti Teknologi Malaysia</w:t>
            </w:r>
          </w:p>
          <w:p w:rsidR="00E278A1" w:rsidRPr="00E278A1" w:rsidRDefault="00E278A1" w:rsidP="00E278A1">
            <w:pPr>
              <w:ind w:left="34" w:right="-108"/>
              <w:rPr>
                <w:rFonts w:cstheme="minorHAnsi"/>
                <w:lang w:val="en-US"/>
              </w:rPr>
            </w:pPr>
            <w:r w:rsidRPr="00646EF7">
              <w:rPr>
                <w:rFonts w:cstheme="minorHAnsi"/>
                <w:lang w:val="en-US"/>
              </w:rPr>
              <w:t>Title: Coastal Wetlands and Mangroves</w:t>
            </w:r>
          </w:p>
        </w:tc>
        <w:tc>
          <w:tcPr>
            <w:tcW w:w="3510" w:type="dxa"/>
          </w:tcPr>
          <w:p w:rsidR="00E278A1" w:rsidRPr="00E278A1" w:rsidRDefault="00E278A1" w:rsidP="00E278A1">
            <w:pPr>
              <w:rPr>
                <w:rFonts w:cstheme="minorHAnsi"/>
                <w:b/>
                <w:bCs/>
                <w:lang w:val="en-US"/>
              </w:rPr>
            </w:pPr>
            <w:r w:rsidRPr="00E278A1">
              <w:rPr>
                <w:rFonts w:cstheme="minorHAnsi"/>
                <w:b/>
                <w:bCs/>
                <w:lang w:val="en-MY"/>
              </w:rPr>
              <w:t xml:space="preserve">Practical exercise: </w:t>
            </w:r>
            <w:r w:rsidRPr="00E278A1">
              <w:rPr>
                <w:rFonts w:cstheme="minorHAnsi"/>
                <w:b/>
                <w:bCs/>
                <w:lang w:val="en-US"/>
              </w:rPr>
              <w:t>Siiri Külm, Lagle Lõhmus,</w:t>
            </w:r>
            <w:r w:rsidRPr="00E278A1">
              <w:rPr>
                <w:rFonts w:cstheme="minorHAnsi"/>
                <w:lang w:val="en-US"/>
              </w:rPr>
              <w:t xml:space="preserve"> Mapping Ecosystem Services of Coastal areas. Ecosystem services matrix – expert evaluation.  Ecosystem Services hot and cold spots</w:t>
            </w:r>
          </w:p>
        </w:tc>
      </w:tr>
    </w:tbl>
    <w:p w:rsidR="001F780C" w:rsidRPr="00E278A1" w:rsidRDefault="001F780C">
      <w:pPr>
        <w:rPr>
          <w:rFonts w:cstheme="minorHAnsi"/>
          <w:lang w:val="en-US"/>
        </w:rPr>
      </w:pPr>
      <w:r w:rsidRPr="00E278A1">
        <w:rPr>
          <w:rFonts w:cstheme="minorHAnsi"/>
          <w:lang w:val="en-US"/>
        </w:rPr>
        <w:t xml:space="preserve"> </w:t>
      </w:r>
    </w:p>
    <w:p w:rsidR="00FD7B82" w:rsidRPr="00195060" w:rsidRDefault="00FD7B82" w:rsidP="00FD7B82">
      <w:pPr>
        <w:rPr>
          <w:rFonts w:cstheme="minorHAnsi"/>
          <w:b/>
          <w:lang w:val="en-US"/>
        </w:rPr>
      </w:pPr>
      <w:r w:rsidRPr="00195060">
        <w:rPr>
          <w:rFonts w:cstheme="minorHAnsi"/>
          <w:b/>
          <w:lang w:val="en-US"/>
        </w:rPr>
        <w:t>Day 3 – Wednesday, 17</w:t>
      </w:r>
      <w:r w:rsidRPr="00195060">
        <w:rPr>
          <w:rFonts w:cstheme="minorHAnsi"/>
          <w:b/>
          <w:vertAlign w:val="superscript"/>
          <w:lang w:val="en-US"/>
        </w:rPr>
        <w:t>th</w:t>
      </w:r>
      <w:r w:rsidRPr="00195060">
        <w:rPr>
          <w:rFonts w:cstheme="minorHAnsi"/>
          <w:b/>
          <w:lang w:val="en-US"/>
        </w:rPr>
        <w:t xml:space="preserve"> August 2022</w:t>
      </w:r>
    </w:p>
    <w:p w:rsidR="00FD7B82" w:rsidRPr="00195060" w:rsidRDefault="00165D62" w:rsidP="00FD7B82">
      <w:pPr>
        <w:rPr>
          <w:rFonts w:cstheme="minorHAnsi"/>
          <w:lang w:val="en-US"/>
        </w:rPr>
      </w:pPr>
      <w:r w:rsidRPr="00195060">
        <w:rPr>
          <w:rFonts w:cstheme="minorHAnsi"/>
          <w:lang w:val="en-US"/>
        </w:rPr>
        <w:t>Educational Trip to UniKL – MIMET, Lumut</w:t>
      </w:r>
    </w:p>
    <w:tbl>
      <w:tblPr>
        <w:tblStyle w:val="TableGrid"/>
        <w:tblW w:w="10362" w:type="dxa"/>
        <w:tblInd w:w="-856" w:type="dxa"/>
        <w:tblLayout w:type="fixed"/>
        <w:tblLook w:val="04A0"/>
      </w:tblPr>
      <w:tblGrid>
        <w:gridCol w:w="565"/>
        <w:gridCol w:w="1456"/>
        <w:gridCol w:w="2238"/>
        <w:gridCol w:w="6103"/>
      </w:tblGrid>
      <w:tr w:rsidR="0008516C" w:rsidRPr="00195060" w:rsidTr="0008516C">
        <w:tc>
          <w:tcPr>
            <w:tcW w:w="565" w:type="dxa"/>
            <w:shd w:val="clear" w:color="auto" w:fill="F7CAAC" w:themeFill="accent2" w:themeFillTint="66"/>
          </w:tcPr>
          <w:p w:rsidR="0008516C" w:rsidRPr="00195060" w:rsidRDefault="0008516C" w:rsidP="0008516C">
            <w:pPr>
              <w:rPr>
                <w:rFonts w:cstheme="minorHAnsi"/>
                <w:i/>
                <w:lang w:val="en-US"/>
              </w:rPr>
            </w:pPr>
            <w:r w:rsidRPr="00195060">
              <w:rPr>
                <w:rFonts w:cstheme="minorHAnsi"/>
                <w:i/>
                <w:lang w:val="en-US"/>
              </w:rPr>
              <w:t>№</w:t>
            </w:r>
          </w:p>
        </w:tc>
        <w:tc>
          <w:tcPr>
            <w:tcW w:w="1456" w:type="dxa"/>
            <w:shd w:val="clear" w:color="auto" w:fill="F7CAAC" w:themeFill="accent2" w:themeFillTint="66"/>
          </w:tcPr>
          <w:p w:rsidR="0008516C" w:rsidRPr="00195060" w:rsidRDefault="0008516C" w:rsidP="0008516C">
            <w:pPr>
              <w:rPr>
                <w:rFonts w:cstheme="minorHAnsi"/>
                <w:i/>
                <w:lang w:val="en-US"/>
              </w:rPr>
            </w:pPr>
            <w:r w:rsidRPr="00195060">
              <w:rPr>
                <w:rFonts w:cstheme="minorHAnsi"/>
                <w:i/>
                <w:lang w:val="en-US"/>
              </w:rPr>
              <w:t>Time</w:t>
            </w:r>
          </w:p>
        </w:tc>
        <w:tc>
          <w:tcPr>
            <w:tcW w:w="2238" w:type="dxa"/>
            <w:shd w:val="clear" w:color="auto" w:fill="F7CAAC" w:themeFill="accent2" w:themeFillTint="66"/>
          </w:tcPr>
          <w:p w:rsidR="0008516C" w:rsidRPr="00195060" w:rsidRDefault="0008516C" w:rsidP="0008516C">
            <w:pPr>
              <w:rPr>
                <w:rFonts w:cstheme="minorHAnsi"/>
                <w:i/>
                <w:lang w:val="en-US"/>
              </w:rPr>
            </w:pPr>
            <w:r w:rsidRPr="00195060">
              <w:rPr>
                <w:rFonts w:cstheme="minorHAnsi"/>
                <w:i/>
                <w:lang w:val="en-US"/>
              </w:rPr>
              <w:t>Format, Lecture room</w:t>
            </w:r>
          </w:p>
        </w:tc>
        <w:tc>
          <w:tcPr>
            <w:tcW w:w="6103" w:type="dxa"/>
            <w:shd w:val="clear" w:color="auto" w:fill="F7CAAC" w:themeFill="accent2" w:themeFillTint="66"/>
          </w:tcPr>
          <w:p w:rsidR="0008516C" w:rsidRPr="00195060" w:rsidRDefault="0008516C" w:rsidP="0008516C">
            <w:pPr>
              <w:ind w:left="-47" w:right="-108"/>
              <w:rPr>
                <w:rFonts w:cstheme="minorHAnsi"/>
                <w:i/>
                <w:lang w:val="en-US"/>
              </w:rPr>
            </w:pPr>
            <w:r w:rsidRPr="00195060">
              <w:rPr>
                <w:rFonts w:cstheme="minorHAnsi"/>
                <w:i/>
                <w:lang w:val="en-US"/>
              </w:rPr>
              <w:t>Event</w:t>
            </w:r>
          </w:p>
        </w:tc>
      </w:tr>
      <w:tr w:rsidR="00FD7B82" w:rsidRPr="005B0837" w:rsidTr="0008516C">
        <w:tc>
          <w:tcPr>
            <w:tcW w:w="565" w:type="dxa"/>
            <w:shd w:val="clear" w:color="auto" w:fill="F7CAAC" w:themeFill="accent2" w:themeFillTint="66"/>
          </w:tcPr>
          <w:p w:rsidR="00FD7B82" w:rsidRPr="00195060" w:rsidRDefault="00FD7B82" w:rsidP="00233A75">
            <w:pPr>
              <w:rPr>
                <w:rFonts w:cstheme="minorHAnsi"/>
                <w:lang w:val="en-US"/>
              </w:rPr>
            </w:pPr>
          </w:p>
        </w:tc>
        <w:tc>
          <w:tcPr>
            <w:tcW w:w="1456" w:type="dxa"/>
            <w:shd w:val="clear" w:color="auto" w:fill="F7CAAC" w:themeFill="accent2" w:themeFillTint="66"/>
          </w:tcPr>
          <w:p w:rsidR="00FD7B82" w:rsidRPr="00195060" w:rsidRDefault="00FD7B82" w:rsidP="00233A75">
            <w:pPr>
              <w:rPr>
                <w:rFonts w:cstheme="minorHAnsi"/>
                <w:lang w:val="en-US"/>
              </w:rPr>
            </w:pPr>
            <w:r w:rsidRPr="00195060">
              <w:rPr>
                <w:rFonts w:cstheme="minorHAnsi"/>
                <w:lang w:val="en-US"/>
              </w:rPr>
              <w:t>8.30</w:t>
            </w:r>
          </w:p>
        </w:tc>
        <w:tc>
          <w:tcPr>
            <w:tcW w:w="2238" w:type="dxa"/>
            <w:shd w:val="clear" w:color="auto" w:fill="F7CAAC" w:themeFill="accent2" w:themeFillTint="66"/>
          </w:tcPr>
          <w:p w:rsidR="00FD7B82" w:rsidRPr="00195060" w:rsidRDefault="00FD7B82" w:rsidP="00233A75">
            <w:pPr>
              <w:rPr>
                <w:rFonts w:cstheme="minorHAnsi"/>
                <w:lang w:val="en-US"/>
              </w:rPr>
            </w:pPr>
            <w:r w:rsidRPr="00195060">
              <w:rPr>
                <w:rFonts w:cstheme="minorHAnsi"/>
                <w:lang w:val="en-US"/>
              </w:rPr>
              <w:t>Bus for 71 pax</w:t>
            </w:r>
          </w:p>
        </w:tc>
        <w:tc>
          <w:tcPr>
            <w:tcW w:w="6103" w:type="dxa"/>
            <w:shd w:val="clear" w:color="auto" w:fill="F7CAAC" w:themeFill="accent2" w:themeFillTint="66"/>
          </w:tcPr>
          <w:p w:rsidR="00FD7B82" w:rsidRPr="00195060" w:rsidRDefault="00FD7B82" w:rsidP="00233A75">
            <w:pPr>
              <w:ind w:left="-47" w:right="-108"/>
              <w:rPr>
                <w:rFonts w:cstheme="minorHAnsi"/>
                <w:iCs/>
                <w:lang w:val="en-US"/>
              </w:rPr>
            </w:pPr>
            <w:r w:rsidRPr="00195060">
              <w:rPr>
                <w:rFonts w:cstheme="minorHAnsi"/>
                <w:iCs/>
                <w:lang w:val="en-US"/>
              </w:rPr>
              <w:t>Educational Trip to UniKL – MIMET, Lumut</w:t>
            </w:r>
          </w:p>
        </w:tc>
      </w:tr>
      <w:tr w:rsidR="00FD7B82" w:rsidRPr="00195060" w:rsidTr="0008516C">
        <w:tc>
          <w:tcPr>
            <w:tcW w:w="565" w:type="dxa"/>
            <w:shd w:val="clear" w:color="auto" w:fill="F7CAAC" w:themeFill="accent2" w:themeFillTint="66"/>
          </w:tcPr>
          <w:p w:rsidR="00FD7B82" w:rsidRPr="00195060" w:rsidRDefault="00FD7B82" w:rsidP="00233A75">
            <w:pPr>
              <w:rPr>
                <w:rFonts w:cstheme="minorHAnsi"/>
                <w:lang w:val="en-US"/>
              </w:rPr>
            </w:pPr>
          </w:p>
        </w:tc>
        <w:tc>
          <w:tcPr>
            <w:tcW w:w="1456" w:type="dxa"/>
            <w:shd w:val="clear" w:color="auto" w:fill="F7CAAC" w:themeFill="accent2" w:themeFillTint="66"/>
          </w:tcPr>
          <w:p w:rsidR="00FD7B82" w:rsidRPr="00195060" w:rsidRDefault="00FD7B82" w:rsidP="00233A75">
            <w:pPr>
              <w:rPr>
                <w:rFonts w:cstheme="minorHAnsi"/>
                <w:lang w:val="en-US"/>
              </w:rPr>
            </w:pPr>
          </w:p>
        </w:tc>
        <w:tc>
          <w:tcPr>
            <w:tcW w:w="2238" w:type="dxa"/>
            <w:shd w:val="clear" w:color="auto" w:fill="F7CAAC" w:themeFill="accent2" w:themeFillTint="66"/>
          </w:tcPr>
          <w:p w:rsidR="00FD7B82" w:rsidRPr="00195060" w:rsidRDefault="00FD7B82" w:rsidP="00233A75">
            <w:pPr>
              <w:rPr>
                <w:rFonts w:cstheme="minorHAnsi"/>
                <w:lang w:val="en-US"/>
              </w:rPr>
            </w:pPr>
          </w:p>
        </w:tc>
        <w:tc>
          <w:tcPr>
            <w:tcW w:w="6103" w:type="dxa"/>
            <w:shd w:val="clear" w:color="auto" w:fill="F7CAAC" w:themeFill="accent2" w:themeFillTint="66"/>
          </w:tcPr>
          <w:p w:rsidR="00FD7B82" w:rsidRPr="00195060" w:rsidRDefault="00FD7B82" w:rsidP="00233A75">
            <w:pPr>
              <w:ind w:left="-47" w:right="-108"/>
              <w:rPr>
                <w:rFonts w:cstheme="minorHAnsi"/>
                <w:lang w:val="en-US"/>
              </w:rPr>
            </w:pPr>
            <w:r w:rsidRPr="00195060">
              <w:rPr>
                <w:rFonts w:cstheme="minorHAnsi"/>
                <w:lang w:val="en-US"/>
              </w:rPr>
              <w:t>Lunch</w:t>
            </w:r>
          </w:p>
        </w:tc>
      </w:tr>
      <w:tr w:rsidR="00FD7B82" w:rsidRPr="005B0837" w:rsidTr="0008516C">
        <w:tc>
          <w:tcPr>
            <w:tcW w:w="565" w:type="dxa"/>
            <w:shd w:val="clear" w:color="auto" w:fill="F7CAAC" w:themeFill="accent2" w:themeFillTint="66"/>
          </w:tcPr>
          <w:p w:rsidR="00FD7B82" w:rsidRPr="00195060" w:rsidRDefault="00FD7B82" w:rsidP="00233A75">
            <w:pPr>
              <w:rPr>
                <w:rFonts w:cstheme="minorHAnsi"/>
                <w:lang w:val="en-US"/>
              </w:rPr>
            </w:pPr>
          </w:p>
        </w:tc>
        <w:tc>
          <w:tcPr>
            <w:tcW w:w="1456" w:type="dxa"/>
            <w:shd w:val="clear" w:color="auto" w:fill="F7CAAC" w:themeFill="accent2" w:themeFillTint="66"/>
          </w:tcPr>
          <w:p w:rsidR="00FD7B82" w:rsidRPr="00195060" w:rsidRDefault="00FD7B82" w:rsidP="00233A75">
            <w:pPr>
              <w:rPr>
                <w:rFonts w:cstheme="minorHAnsi"/>
              </w:rPr>
            </w:pPr>
          </w:p>
        </w:tc>
        <w:tc>
          <w:tcPr>
            <w:tcW w:w="2238" w:type="dxa"/>
            <w:shd w:val="clear" w:color="auto" w:fill="F7CAAC" w:themeFill="accent2" w:themeFillTint="66"/>
          </w:tcPr>
          <w:p w:rsidR="00FD7B82" w:rsidRPr="00195060" w:rsidRDefault="00FD7B82" w:rsidP="00233A75">
            <w:pPr>
              <w:rPr>
                <w:rFonts w:cstheme="minorHAnsi"/>
              </w:rPr>
            </w:pPr>
          </w:p>
        </w:tc>
        <w:tc>
          <w:tcPr>
            <w:tcW w:w="6103" w:type="dxa"/>
            <w:shd w:val="clear" w:color="auto" w:fill="F7CAAC" w:themeFill="accent2" w:themeFillTint="66"/>
          </w:tcPr>
          <w:p w:rsidR="00FD7B82" w:rsidRPr="00195060" w:rsidRDefault="00FD7B82" w:rsidP="00233A75">
            <w:pPr>
              <w:ind w:left="-47" w:right="-108"/>
              <w:rPr>
                <w:rFonts w:cstheme="minorHAnsi"/>
                <w:lang w:val="en-US"/>
              </w:rPr>
            </w:pPr>
            <w:r w:rsidRPr="00195060">
              <w:rPr>
                <w:rFonts w:cstheme="minorHAnsi"/>
                <w:lang w:val="en-US"/>
              </w:rPr>
              <w:t>Dinner hosted by UniKl</w:t>
            </w:r>
          </w:p>
          <w:p w:rsidR="00FD7B82" w:rsidRPr="00195060" w:rsidRDefault="00FD7B82" w:rsidP="00233A75">
            <w:pPr>
              <w:ind w:left="-47" w:right="-108"/>
              <w:rPr>
                <w:rFonts w:cstheme="minorHAnsi"/>
                <w:lang w:val="en-US"/>
              </w:rPr>
            </w:pPr>
            <w:r w:rsidRPr="00195060">
              <w:rPr>
                <w:rFonts w:cstheme="minorHAnsi"/>
                <w:lang w:val="en-US"/>
              </w:rPr>
              <w:t>Return to UTP</w:t>
            </w:r>
          </w:p>
        </w:tc>
      </w:tr>
    </w:tbl>
    <w:p w:rsidR="00FD7B82" w:rsidRPr="00195060" w:rsidRDefault="00FD7B82">
      <w:pPr>
        <w:rPr>
          <w:rFonts w:cstheme="minorHAnsi"/>
          <w:lang w:val="en-US"/>
        </w:rPr>
      </w:pPr>
    </w:p>
    <w:p w:rsidR="00165D62" w:rsidRPr="00195060" w:rsidRDefault="00165D62" w:rsidP="00165D62">
      <w:pPr>
        <w:rPr>
          <w:rFonts w:cstheme="minorHAnsi"/>
          <w:b/>
          <w:lang w:val="en-US"/>
        </w:rPr>
      </w:pPr>
      <w:r w:rsidRPr="00195060">
        <w:rPr>
          <w:rFonts w:cstheme="minorHAnsi"/>
          <w:b/>
          <w:lang w:val="en-US"/>
        </w:rPr>
        <w:t>Day 4 – Thursday, 18</w:t>
      </w:r>
      <w:r w:rsidRPr="00195060">
        <w:rPr>
          <w:rFonts w:cstheme="minorHAnsi"/>
          <w:b/>
          <w:vertAlign w:val="superscript"/>
          <w:lang w:val="en-US"/>
        </w:rPr>
        <w:t>th</w:t>
      </w:r>
      <w:r w:rsidRPr="00195060">
        <w:rPr>
          <w:rFonts w:cstheme="minorHAnsi"/>
          <w:b/>
          <w:lang w:val="en-US"/>
        </w:rPr>
        <w:t xml:space="preserve"> August 2022</w:t>
      </w:r>
    </w:p>
    <w:p w:rsidR="003D266F" w:rsidRPr="00195060" w:rsidRDefault="003D266F" w:rsidP="003D266F">
      <w:pPr>
        <w:rPr>
          <w:rFonts w:cstheme="minorHAnsi"/>
          <w:lang w:val="en-US"/>
        </w:rPr>
      </w:pPr>
      <w:r w:rsidRPr="00195060">
        <w:rPr>
          <w:rFonts w:cstheme="minorHAnsi"/>
          <w:lang w:val="en-US"/>
        </w:rPr>
        <w:t>Plenary and parallel sessions</w:t>
      </w:r>
    </w:p>
    <w:tbl>
      <w:tblPr>
        <w:tblStyle w:val="TableGrid"/>
        <w:tblW w:w="10362" w:type="dxa"/>
        <w:tblInd w:w="-856" w:type="dxa"/>
        <w:tblLayout w:type="fixed"/>
        <w:tblLook w:val="04A0"/>
      </w:tblPr>
      <w:tblGrid>
        <w:gridCol w:w="565"/>
        <w:gridCol w:w="1704"/>
        <w:gridCol w:w="1192"/>
        <w:gridCol w:w="3420"/>
        <w:gridCol w:w="3420"/>
        <w:gridCol w:w="61"/>
      </w:tblGrid>
      <w:tr w:rsidR="00B8087A" w:rsidRPr="00195060" w:rsidTr="00050E78">
        <w:trPr>
          <w:gridAfter w:val="1"/>
          <w:wAfter w:w="61" w:type="dxa"/>
        </w:trPr>
        <w:tc>
          <w:tcPr>
            <w:tcW w:w="565" w:type="dxa"/>
          </w:tcPr>
          <w:p w:rsidR="00B8087A" w:rsidRPr="00195060" w:rsidRDefault="00B8087A" w:rsidP="00B8087A">
            <w:pPr>
              <w:rPr>
                <w:rFonts w:cstheme="minorHAnsi"/>
                <w:i/>
                <w:lang w:val="en-US"/>
              </w:rPr>
            </w:pPr>
            <w:r w:rsidRPr="00195060">
              <w:rPr>
                <w:rFonts w:cstheme="minorHAnsi"/>
                <w:i/>
                <w:lang w:val="en-US"/>
              </w:rPr>
              <w:t>№</w:t>
            </w:r>
          </w:p>
        </w:tc>
        <w:tc>
          <w:tcPr>
            <w:tcW w:w="1704" w:type="dxa"/>
          </w:tcPr>
          <w:p w:rsidR="00B8087A" w:rsidRPr="00195060" w:rsidRDefault="00B8087A" w:rsidP="00B8087A">
            <w:pPr>
              <w:rPr>
                <w:rFonts w:cstheme="minorHAnsi"/>
                <w:i/>
                <w:lang w:val="en-US"/>
              </w:rPr>
            </w:pPr>
            <w:r w:rsidRPr="00195060">
              <w:rPr>
                <w:rFonts w:cstheme="minorHAnsi"/>
                <w:i/>
                <w:lang w:val="en-US"/>
              </w:rPr>
              <w:t>Time</w:t>
            </w:r>
          </w:p>
        </w:tc>
        <w:tc>
          <w:tcPr>
            <w:tcW w:w="1192" w:type="dxa"/>
          </w:tcPr>
          <w:p w:rsidR="00B8087A" w:rsidRPr="00195060" w:rsidRDefault="00B8087A" w:rsidP="00B8087A">
            <w:pPr>
              <w:rPr>
                <w:rFonts w:cstheme="minorHAnsi"/>
                <w:i/>
                <w:lang w:val="en-US"/>
              </w:rPr>
            </w:pPr>
            <w:r w:rsidRPr="00195060">
              <w:rPr>
                <w:rFonts w:cstheme="minorHAnsi"/>
                <w:i/>
                <w:lang w:val="en-US"/>
              </w:rPr>
              <w:t>Lecture room</w:t>
            </w:r>
          </w:p>
        </w:tc>
        <w:tc>
          <w:tcPr>
            <w:tcW w:w="3420" w:type="dxa"/>
          </w:tcPr>
          <w:p w:rsidR="00B8087A" w:rsidRPr="00195060" w:rsidRDefault="00B8087A" w:rsidP="00B8087A">
            <w:pPr>
              <w:ind w:left="-47" w:right="-108"/>
              <w:rPr>
                <w:rFonts w:cstheme="minorHAnsi"/>
                <w:i/>
                <w:lang w:val="en-US"/>
              </w:rPr>
            </w:pPr>
            <w:r w:rsidRPr="00195060">
              <w:rPr>
                <w:rFonts w:cstheme="minorHAnsi"/>
                <w:i/>
                <w:lang w:val="en-US"/>
              </w:rPr>
              <w:t>Event</w:t>
            </w:r>
          </w:p>
        </w:tc>
        <w:tc>
          <w:tcPr>
            <w:tcW w:w="3420" w:type="dxa"/>
          </w:tcPr>
          <w:p w:rsidR="00B8087A" w:rsidRPr="00195060" w:rsidRDefault="00B8087A" w:rsidP="00B8087A">
            <w:pPr>
              <w:ind w:left="-47" w:right="-108"/>
              <w:rPr>
                <w:rFonts w:cstheme="minorHAnsi"/>
                <w:i/>
                <w:lang w:val="en-US"/>
              </w:rPr>
            </w:pPr>
          </w:p>
        </w:tc>
      </w:tr>
      <w:tr w:rsidR="00B8087A" w:rsidRPr="005B0837" w:rsidTr="003D266F">
        <w:trPr>
          <w:gridAfter w:val="1"/>
          <w:wAfter w:w="61" w:type="dxa"/>
        </w:trPr>
        <w:tc>
          <w:tcPr>
            <w:tcW w:w="565" w:type="dxa"/>
          </w:tcPr>
          <w:p w:rsidR="00B8087A" w:rsidRPr="00195060" w:rsidRDefault="00B8087A" w:rsidP="00B8087A">
            <w:pPr>
              <w:rPr>
                <w:rFonts w:cstheme="minorHAnsi"/>
                <w:lang w:val="en-US"/>
              </w:rPr>
            </w:pPr>
            <w:r w:rsidRPr="00195060">
              <w:rPr>
                <w:rFonts w:cstheme="minorHAnsi"/>
                <w:lang w:val="en-US"/>
              </w:rPr>
              <w:t>1.</w:t>
            </w:r>
          </w:p>
        </w:tc>
        <w:tc>
          <w:tcPr>
            <w:tcW w:w="1704" w:type="dxa"/>
          </w:tcPr>
          <w:p w:rsidR="00B8087A" w:rsidRPr="00195060" w:rsidRDefault="00B8087A" w:rsidP="00B8087A">
            <w:pPr>
              <w:rPr>
                <w:rFonts w:cstheme="minorHAnsi"/>
                <w:lang w:val="en-MY"/>
              </w:rPr>
            </w:pPr>
            <w:r w:rsidRPr="00195060">
              <w:rPr>
                <w:rFonts w:cstheme="minorHAnsi"/>
                <w:lang w:val="en-US"/>
              </w:rPr>
              <w:t>9.00 -1</w:t>
            </w:r>
            <w:r w:rsidRPr="00195060">
              <w:rPr>
                <w:rFonts w:cstheme="minorHAnsi"/>
                <w:lang w:val="en-MY"/>
              </w:rPr>
              <w:t>1.00</w:t>
            </w:r>
          </w:p>
        </w:tc>
        <w:tc>
          <w:tcPr>
            <w:tcW w:w="1192" w:type="dxa"/>
          </w:tcPr>
          <w:p w:rsidR="00B8087A" w:rsidRPr="00195060" w:rsidRDefault="00B8087A" w:rsidP="00B8087A">
            <w:pPr>
              <w:rPr>
                <w:rFonts w:cstheme="minorHAnsi"/>
                <w:lang w:val="en-US"/>
              </w:rPr>
            </w:pPr>
            <w:r w:rsidRPr="00195060">
              <w:rPr>
                <w:rFonts w:cstheme="minorHAnsi"/>
                <w:lang w:val="en-US"/>
              </w:rPr>
              <w:t>Plenary session</w:t>
            </w:r>
          </w:p>
        </w:tc>
        <w:tc>
          <w:tcPr>
            <w:tcW w:w="6840" w:type="dxa"/>
            <w:gridSpan w:val="2"/>
          </w:tcPr>
          <w:p w:rsidR="00B8087A" w:rsidRPr="00195060" w:rsidRDefault="00B8087A" w:rsidP="00B8087A">
            <w:pPr>
              <w:ind w:left="34" w:right="-108"/>
              <w:rPr>
                <w:rFonts w:cstheme="minorHAnsi"/>
                <w:lang w:val="en-US"/>
              </w:rPr>
            </w:pPr>
            <w:r w:rsidRPr="00195060">
              <w:rPr>
                <w:rFonts w:cstheme="minorHAnsi"/>
                <w:b/>
                <w:bCs/>
                <w:lang w:val="en-US"/>
              </w:rPr>
              <w:t>Lecture:</w:t>
            </w:r>
            <w:r w:rsidRPr="00195060">
              <w:rPr>
                <w:rFonts w:cstheme="minorHAnsi"/>
                <w:lang w:val="en-US"/>
              </w:rPr>
              <w:t xml:space="preserve"> </w:t>
            </w:r>
            <w:r w:rsidRPr="00195060">
              <w:rPr>
                <w:rFonts w:cstheme="minorHAnsi"/>
                <w:b/>
                <w:bCs/>
                <w:lang w:val="en-US"/>
              </w:rPr>
              <w:t xml:space="preserve">Prof. Kalev Sepp, </w:t>
            </w:r>
            <w:r w:rsidRPr="00195060">
              <w:rPr>
                <w:rFonts w:cstheme="minorHAnsi"/>
                <w:lang w:val="en-US"/>
              </w:rPr>
              <w:t>Estonian University of Life Sciences</w:t>
            </w:r>
          </w:p>
          <w:p w:rsidR="00B8087A" w:rsidRPr="00195060" w:rsidRDefault="00B8087A" w:rsidP="00E06FA9">
            <w:pPr>
              <w:rPr>
                <w:rFonts w:cstheme="minorHAnsi"/>
                <w:b/>
                <w:bCs/>
                <w:lang w:val="en-US"/>
              </w:rPr>
            </w:pPr>
            <w:r w:rsidRPr="00646EF7">
              <w:rPr>
                <w:rFonts w:cstheme="minorHAnsi"/>
                <w:lang w:val="en-US"/>
              </w:rPr>
              <w:t>Ecosystem Service concept. Methods for mapping and assessment of ecosystem services. ES concept in Environmental Policy (implications for coastal spatial planning and management)</w:t>
            </w:r>
          </w:p>
        </w:tc>
      </w:tr>
      <w:tr w:rsidR="00050E78" w:rsidRPr="00B8087A" w:rsidTr="00EF255D">
        <w:trPr>
          <w:gridAfter w:val="1"/>
          <w:wAfter w:w="61" w:type="dxa"/>
        </w:trPr>
        <w:tc>
          <w:tcPr>
            <w:tcW w:w="565" w:type="dxa"/>
          </w:tcPr>
          <w:p w:rsidR="00050E78" w:rsidRPr="00195060" w:rsidRDefault="00050E78" w:rsidP="00050E78">
            <w:pPr>
              <w:rPr>
                <w:rFonts w:cstheme="minorHAnsi"/>
                <w:lang w:val="en-US"/>
              </w:rPr>
            </w:pPr>
            <w:r w:rsidRPr="00195060">
              <w:rPr>
                <w:rFonts w:cstheme="minorHAnsi"/>
                <w:lang w:val="en-US"/>
              </w:rPr>
              <w:t>2.</w:t>
            </w:r>
          </w:p>
        </w:tc>
        <w:tc>
          <w:tcPr>
            <w:tcW w:w="1704" w:type="dxa"/>
          </w:tcPr>
          <w:p w:rsidR="00050E78" w:rsidRPr="00195060" w:rsidRDefault="00050E78" w:rsidP="00050E78">
            <w:pPr>
              <w:rPr>
                <w:rFonts w:cstheme="minorHAnsi"/>
                <w:lang w:val="en-US"/>
              </w:rPr>
            </w:pPr>
            <w:r w:rsidRPr="00195060">
              <w:rPr>
                <w:rFonts w:cstheme="minorHAnsi"/>
                <w:lang w:val="en-US"/>
              </w:rPr>
              <w:t>11.00-13.00</w:t>
            </w:r>
          </w:p>
        </w:tc>
        <w:tc>
          <w:tcPr>
            <w:tcW w:w="1192" w:type="dxa"/>
          </w:tcPr>
          <w:p w:rsidR="00050E78" w:rsidRPr="00195060" w:rsidRDefault="00050E78" w:rsidP="00050E78">
            <w:pPr>
              <w:rPr>
                <w:rFonts w:cstheme="minorHAnsi"/>
              </w:rPr>
            </w:pPr>
            <w:r w:rsidRPr="00195060">
              <w:rPr>
                <w:rFonts w:cstheme="minorHAnsi"/>
                <w:lang w:val="en-US"/>
              </w:rPr>
              <w:t>Plenary session</w:t>
            </w:r>
          </w:p>
        </w:tc>
        <w:tc>
          <w:tcPr>
            <w:tcW w:w="3420" w:type="dxa"/>
          </w:tcPr>
          <w:p w:rsidR="00050E78" w:rsidRPr="00195060" w:rsidRDefault="00050E78" w:rsidP="00050E78">
            <w:pPr>
              <w:ind w:left="-47" w:right="-108"/>
              <w:rPr>
                <w:rFonts w:cstheme="minorHAnsi"/>
                <w:iCs/>
                <w:lang w:val="en-US"/>
              </w:rPr>
            </w:pPr>
            <w:r w:rsidRPr="00195060">
              <w:rPr>
                <w:rFonts w:cstheme="minorHAnsi"/>
                <w:iCs/>
                <w:lang w:val="en-US"/>
              </w:rPr>
              <w:t>PETRONAS Talk (TBC date)</w:t>
            </w:r>
          </w:p>
          <w:p w:rsidR="00050E78" w:rsidRPr="00195060" w:rsidRDefault="00050E78" w:rsidP="00050E78">
            <w:pPr>
              <w:pStyle w:val="TableParagraph"/>
              <w:ind w:right="383"/>
              <w:jc w:val="both"/>
              <w:rPr>
                <w:rFonts w:asciiTheme="minorHAnsi" w:hAnsiTheme="minorHAnsi" w:cstheme="minorHAnsi"/>
                <w:b/>
                <w:bCs/>
              </w:rPr>
            </w:pPr>
          </w:p>
        </w:tc>
        <w:tc>
          <w:tcPr>
            <w:tcW w:w="3420" w:type="dxa"/>
          </w:tcPr>
          <w:p w:rsidR="00050E78" w:rsidRPr="00195060" w:rsidRDefault="00050E78" w:rsidP="00050E78">
            <w:pPr>
              <w:ind w:left="34" w:right="-108"/>
              <w:rPr>
                <w:rFonts w:cstheme="minorHAnsi"/>
                <w:lang w:val="en-US"/>
              </w:rPr>
            </w:pPr>
            <w:r w:rsidRPr="00195060">
              <w:rPr>
                <w:rFonts w:cstheme="minorHAnsi"/>
                <w:b/>
                <w:bCs/>
                <w:lang w:val="en-MY"/>
              </w:rPr>
              <w:t>Practical exercise</w:t>
            </w:r>
            <w:r w:rsidRPr="00195060">
              <w:rPr>
                <w:rFonts w:cstheme="minorHAnsi"/>
                <w:b/>
                <w:bCs/>
                <w:lang w:val="en-US"/>
              </w:rPr>
              <w:t xml:space="preserve">: Dr. Anne Kull, </w:t>
            </w:r>
            <w:r w:rsidRPr="00195060">
              <w:rPr>
                <w:rFonts w:cstheme="minorHAnsi"/>
                <w:lang w:val="en-US"/>
              </w:rPr>
              <w:t>Estonian University of Life Sciences</w:t>
            </w:r>
          </w:p>
          <w:p w:rsidR="00050E78" w:rsidRPr="00195060" w:rsidRDefault="00050E78" w:rsidP="00050E78">
            <w:pPr>
              <w:ind w:left="34"/>
              <w:jc w:val="both"/>
              <w:rPr>
                <w:rFonts w:cstheme="minorHAnsi"/>
                <w:b/>
                <w:bCs/>
                <w:lang w:val="en-MY"/>
              </w:rPr>
            </w:pPr>
            <w:r w:rsidRPr="00195060">
              <w:rPr>
                <w:rFonts w:cstheme="minorHAnsi"/>
                <w:lang w:val="en-US"/>
              </w:rPr>
              <w:t>Defining Ecosystem services of Coastal areas (carbon storage and sequestration, etc,) using QGIS</w:t>
            </w:r>
            <w:r w:rsidRPr="00195060">
              <w:rPr>
                <w:rFonts w:cstheme="minorHAnsi"/>
                <w:b/>
                <w:bCs/>
                <w:lang w:val="en-MY"/>
              </w:rPr>
              <w:t xml:space="preserve"> </w:t>
            </w:r>
          </w:p>
          <w:p w:rsidR="00050E78" w:rsidRPr="00050E78" w:rsidRDefault="00050E78" w:rsidP="00050E78">
            <w:pPr>
              <w:pStyle w:val="TableParagraph"/>
              <w:ind w:right="383"/>
              <w:jc w:val="both"/>
              <w:rPr>
                <w:rFonts w:asciiTheme="minorHAnsi" w:hAnsiTheme="minorHAnsi" w:cstheme="minorHAnsi"/>
                <w:i/>
                <w:iCs/>
              </w:rPr>
            </w:pPr>
            <w:r w:rsidRPr="00050E78">
              <w:rPr>
                <w:rFonts w:asciiTheme="minorHAnsi" w:hAnsiTheme="minorHAnsi" w:cstheme="minorHAnsi"/>
                <w:i/>
                <w:iCs/>
              </w:rPr>
              <w:t>(beginning)</w:t>
            </w:r>
          </w:p>
        </w:tc>
      </w:tr>
      <w:tr w:rsidR="00050E78" w:rsidRPr="00195060" w:rsidTr="00B66BB1">
        <w:tc>
          <w:tcPr>
            <w:tcW w:w="565" w:type="dxa"/>
          </w:tcPr>
          <w:p w:rsidR="00050E78" w:rsidRPr="00195060" w:rsidRDefault="00050E78" w:rsidP="00050E78">
            <w:pPr>
              <w:rPr>
                <w:rFonts w:cstheme="minorHAnsi"/>
                <w:iCs/>
                <w:lang w:val="en-US"/>
              </w:rPr>
            </w:pPr>
            <w:r w:rsidRPr="00195060">
              <w:rPr>
                <w:rFonts w:cstheme="minorHAnsi"/>
                <w:iCs/>
                <w:lang w:val="en-US"/>
              </w:rPr>
              <w:t>3.</w:t>
            </w:r>
          </w:p>
        </w:tc>
        <w:tc>
          <w:tcPr>
            <w:tcW w:w="1704" w:type="dxa"/>
          </w:tcPr>
          <w:p w:rsidR="00050E78" w:rsidRPr="00195060" w:rsidRDefault="00050E78" w:rsidP="00050E78">
            <w:pPr>
              <w:rPr>
                <w:rFonts w:cstheme="minorHAnsi"/>
                <w:iCs/>
                <w:lang w:val="en-US"/>
              </w:rPr>
            </w:pPr>
            <w:r w:rsidRPr="00195060">
              <w:rPr>
                <w:rFonts w:cstheme="minorHAnsi"/>
                <w:iCs/>
                <w:lang w:val="en-US"/>
              </w:rPr>
              <w:t>13.00 – 15.00</w:t>
            </w:r>
          </w:p>
        </w:tc>
        <w:tc>
          <w:tcPr>
            <w:tcW w:w="8093" w:type="dxa"/>
            <w:gridSpan w:val="4"/>
          </w:tcPr>
          <w:p w:rsidR="00050E78" w:rsidRPr="00195060" w:rsidRDefault="00050E78" w:rsidP="00050E78">
            <w:pPr>
              <w:ind w:left="-47" w:right="-108"/>
              <w:rPr>
                <w:rFonts w:cstheme="minorHAnsi"/>
                <w:iCs/>
                <w:lang w:val="en-US"/>
              </w:rPr>
            </w:pPr>
            <w:r w:rsidRPr="00195060">
              <w:rPr>
                <w:rFonts w:cstheme="minorHAnsi"/>
                <w:iCs/>
                <w:lang w:val="en-US"/>
              </w:rPr>
              <w:t>Lunch</w:t>
            </w:r>
          </w:p>
        </w:tc>
      </w:tr>
      <w:tr w:rsidR="00050E78" w:rsidRPr="00B8087A" w:rsidTr="00050E78">
        <w:trPr>
          <w:gridAfter w:val="1"/>
          <w:wAfter w:w="61" w:type="dxa"/>
        </w:trPr>
        <w:tc>
          <w:tcPr>
            <w:tcW w:w="565" w:type="dxa"/>
          </w:tcPr>
          <w:p w:rsidR="00050E78" w:rsidRPr="00195060" w:rsidRDefault="00050E78" w:rsidP="00050E78">
            <w:pPr>
              <w:rPr>
                <w:rFonts w:cstheme="minorHAnsi"/>
                <w:lang w:val="en-US"/>
              </w:rPr>
            </w:pPr>
          </w:p>
        </w:tc>
        <w:tc>
          <w:tcPr>
            <w:tcW w:w="1704" w:type="dxa"/>
          </w:tcPr>
          <w:p w:rsidR="00050E78" w:rsidRPr="00195060" w:rsidRDefault="00050E78" w:rsidP="00050E78">
            <w:pPr>
              <w:rPr>
                <w:rFonts w:cstheme="minorHAnsi"/>
                <w:lang w:val="en-US"/>
              </w:rPr>
            </w:pPr>
            <w:r w:rsidRPr="00195060">
              <w:rPr>
                <w:rFonts w:cstheme="minorHAnsi"/>
                <w:iCs/>
                <w:lang w:val="en-US"/>
              </w:rPr>
              <w:t>15.00 – 17.00</w:t>
            </w:r>
          </w:p>
        </w:tc>
        <w:tc>
          <w:tcPr>
            <w:tcW w:w="1192" w:type="dxa"/>
          </w:tcPr>
          <w:p w:rsidR="00050E78" w:rsidRPr="00195060" w:rsidRDefault="00050E78" w:rsidP="00050E78">
            <w:pPr>
              <w:rPr>
                <w:rFonts w:cstheme="minorHAnsi"/>
                <w:lang w:val="en-US"/>
              </w:rPr>
            </w:pPr>
            <w:r w:rsidRPr="00195060">
              <w:rPr>
                <w:rFonts w:cstheme="minorHAnsi"/>
                <w:lang w:val="en-US"/>
              </w:rPr>
              <w:t>Parallel sessions</w:t>
            </w:r>
          </w:p>
        </w:tc>
        <w:tc>
          <w:tcPr>
            <w:tcW w:w="3420" w:type="dxa"/>
          </w:tcPr>
          <w:p w:rsidR="00050E78" w:rsidRPr="00195060" w:rsidRDefault="00050E78" w:rsidP="00050E78">
            <w:pPr>
              <w:ind w:right="-108"/>
              <w:rPr>
                <w:rFonts w:cstheme="minorHAnsi"/>
                <w:lang w:val="en-MY"/>
              </w:rPr>
            </w:pPr>
            <w:r w:rsidRPr="00195060">
              <w:rPr>
                <w:rFonts w:cstheme="minorHAnsi"/>
                <w:b/>
                <w:bCs/>
                <w:lang w:val="en-MY"/>
              </w:rPr>
              <w:t xml:space="preserve">Practical exercise: </w:t>
            </w:r>
            <w:r w:rsidRPr="00195060">
              <w:rPr>
                <w:rFonts w:cstheme="minorHAnsi"/>
                <w:b/>
                <w:bCs/>
                <w:lang w:val="en-US"/>
              </w:rPr>
              <w:t>Dr. Daniele La Rosa</w:t>
            </w:r>
            <w:r w:rsidRPr="00195060">
              <w:rPr>
                <w:rFonts w:cstheme="minorHAnsi"/>
                <w:b/>
                <w:bCs/>
                <w:lang w:val="en-MY"/>
              </w:rPr>
              <w:t xml:space="preserve">, </w:t>
            </w:r>
            <w:r w:rsidRPr="00195060">
              <w:rPr>
                <w:rFonts w:cstheme="minorHAnsi"/>
                <w:lang w:val="en-MY"/>
              </w:rPr>
              <w:t>University of Catania</w:t>
            </w:r>
          </w:p>
          <w:p w:rsidR="00050E78" w:rsidRPr="00195060" w:rsidRDefault="00050E78" w:rsidP="00E06FA9">
            <w:pPr>
              <w:pStyle w:val="TableParagraph"/>
              <w:ind w:right="383"/>
              <w:rPr>
                <w:rFonts w:asciiTheme="minorHAnsi" w:hAnsiTheme="minorHAnsi" w:cstheme="minorHAnsi"/>
                <w:b/>
                <w:bCs/>
              </w:rPr>
            </w:pPr>
            <w:r w:rsidRPr="00195060">
              <w:rPr>
                <w:rFonts w:asciiTheme="minorHAnsi" w:hAnsiTheme="minorHAnsi" w:cstheme="minorHAnsi"/>
              </w:rPr>
              <w:t>Positive effects of trees on climate regulation, carbon sequestration and noise reduction</w:t>
            </w:r>
          </w:p>
        </w:tc>
        <w:tc>
          <w:tcPr>
            <w:tcW w:w="3420" w:type="dxa"/>
          </w:tcPr>
          <w:p w:rsidR="00050E78" w:rsidRPr="00195060" w:rsidRDefault="00050E78" w:rsidP="00050E78">
            <w:pPr>
              <w:ind w:left="34" w:right="-108"/>
              <w:rPr>
                <w:rFonts w:cstheme="minorHAnsi"/>
                <w:lang w:val="en-US"/>
              </w:rPr>
            </w:pPr>
            <w:r w:rsidRPr="00195060">
              <w:rPr>
                <w:rFonts w:cstheme="minorHAnsi"/>
                <w:b/>
                <w:bCs/>
                <w:lang w:val="en-MY"/>
              </w:rPr>
              <w:t>Practical exercise</w:t>
            </w:r>
            <w:r w:rsidRPr="00195060">
              <w:rPr>
                <w:rFonts w:cstheme="minorHAnsi"/>
                <w:b/>
                <w:bCs/>
                <w:lang w:val="en-US"/>
              </w:rPr>
              <w:t xml:space="preserve">: Dr. Anne Kull, </w:t>
            </w:r>
            <w:r w:rsidRPr="00195060">
              <w:rPr>
                <w:rFonts w:cstheme="minorHAnsi"/>
                <w:lang w:val="en-US"/>
              </w:rPr>
              <w:t>Estonian University of Life Sciences</w:t>
            </w:r>
          </w:p>
          <w:p w:rsidR="00050E78" w:rsidRPr="00195060" w:rsidRDefault="00050E78" w:rsidP="00050E78">
            <w:pPr>
              <w:ind w:left="34"/>
              <w:jc w:val="both"/>
              <w:rPr>
                <w:rFonts w:cstheme="minorHAnsi"/>
                <w:b/>
                <w:bCs/>
                <w:lang w:val="en-MY"/>
              </w:rPr>
            </w:pPr>
            <w:r w:rsidRPr="00195060">
              <w:rPr>
                <w:rFonts w:cstheme="minorHAnsi"/>
                <w:lang w:val="en-US"/>
              </w:rPr>
              <w:t>Defining Ecosystem services of Coastal areas (carbon storage and sequestration, etc,) using QGIS</w:t>
            </w:r>
            <w:r w:rsidRPr="00195060">
              <w:rPr>
                <w:rFonts w:cstheme="minorHAnsi"/>
                <w:b/>
                <w:bCs/>
                <w:lang w:val="en-MY"/>
              </w:rPr>
              <w:t xml:space="preserve"> </w:t>
            </w:r>
          </w:p>
          <w:p w:rsidR="00050E78" w:rsidRPr="00195060" w:rsidRDefault="00050E78" w:rsidP="00050E78">
            <w:pPr>
              <w:pStyle w:val="TableParagraph"/>
              <w:ind w:right="383"/>
              <w:jc w:val="both"/>
              <w:rPr>
                <w:rFonts w:asciiTheme="minorHAnsi" w:hAnsiTheme="minorHAnsi" w:cstheme="minorHAnsi"/>
                <w:b/>
                <w:bCs/>
              </w:rPr>
            </w:pPr>
            <w:r w:rsidRPr="00050E78">
              <w:rPr>
                <w:rFonts w:asciiTheme="minorHAnsi" w:hAnsiTheme="minorHAnsi" w:cstheme="minorHAnsi"/>
                <w:i/>
                <w:iCs/>
              </w:rPr>
              <w:t>(</w:t>
            </w:r>
            <w:r>
              <w:rPr>
                <w:rFonts w:asciiTheme="minorHAnsi" w:hAnsiTheme="minorHAnsi" w:cstheme="minorHAnsi"/>
                <w:i/>
                <w:iCs/>
              </w:rPr>
              <w:t>continued</w:t>
            </w:r>
            <w:r w:rsidRPr="00050E78">
              <w:rPr>
                <w:rFonts w:asciiTheme="minorHAnsi" w:hAnsiTheme="minorHAnsi" w:cstheme="minorHAnsi"/>
                <w:i/>
                <w:iCs/>
              </w:rPr>
              <w:t>)</w:t>
            </w:r>
          </w:p>
        </w:tc>
      </w:tr>
    </w:tbl>
    <w:p w:rsidR="004E0E2F" w:rsidRPr="00195060" w:rsidRDefault="004E0E2F" w:rsidP="00DC3C84">
      <w:pPr>
        <w:rPr>
          <w:rFonts w:cstheme="minorHAnsi"/>
          <w:b/>
          <w:lang w:val="en-MY"/>
        </w:rPr>
      </w:pPr>
    </w:p>
    <w:p w:rsidR="003D266F" w:rsidRPr="00195060" w:rsidRDefault="00DC3C84" w:rsidP="00DC3C84">
      <w:pPr>
        <w:rPr>
          <w:rFonts w:cstheme="minorHAnsi"/>
          <w:b/>
          <w:lang w:val="en-MY"/>
        </w:rPr>
      </w:pPr>
      <w:r w:rsidRPr="00195060">
        <w:rPr>
          <w:rFonts w:cstheme="minorHAnsi"/>
          <w:b/>
          <w:lang w:val="en-MY"/>
        </w:rPr>
        <w:lastRenderedPageBreak/>
        <w:t>Day</w:t>
      </w:r>
      <w:r w:rsidR="004E0E2F" w:rsidRPr="00195060">
        <w:rPr>
          <w:rFonts w:cstheme="minorHAnsi"/>
          <w:b/>
          <w:lang w:val="en-MY"/>
        </w:rPr>
        <w:t xml:space="preserve"> 5</w:t>
      </w:r>
      <w:r w:rsidRPr="00195060">
        <w:rPr>
          <w:rFonts w:cstheme="minorHAnsi"/>
          <w:b/>
          <w:lang w:val="en-MY"/>
        </w:rPr>
        <w:t xml:space="preserve"> </w:t>
      </w:r>
      <w:r w:rsidR="004E0E2F" w:rsidRPr="00195060">
        <w:rPr>
          <w:rFonts w:cstheme="minorHAnsi"/>
          <w:b/>
          <w:lang w:val="en-MY"/>
        </w:rPr>
        <w:t>–</w:t>
      </w:r>
      <w:r w:rsidRPr="00195060">
        <w:rPr>
          <w:rFonts w:cstheme="minorHAnsi"/>
          <w:b/>
          <w:lang w:val="en-MY"/>
        </w:rPr>
        <w:t xml:space="preserve"> Friday</w:t>
      </w:r>
      <w:r w:rsidR="004E0E2F" w:rsidRPr="00195060">
        <w:rPr>
          <w:rFonts w:cstheme="minorHAnsi"/>
          <w:b/>
          <w:lang w:val="en-MY"/>
        </w:rPr>
        <w:t xml:space="preserve">, </w:t>
      </w:r>
      <w:r w:rsidRPr="00195060">
        <w:rPr>
          <w:rFonts w:cstheme="minorHAnsi"/>
          <w:b/>
          <w:lang w:val="en-MY"/>
        </w:rPr>
        <w:t>19</w:t>
      </w:r>
      <w:r w:rsidRPr="00195060">
        <w:rPr>
          <w:rFonts w:cstheme="minorHAnsi"/>
          <w:b/>
          <w:vertAlign w:val="superscript"/>
          <w:lang w:val="en-MY"/>
        </w:rPr>
        <w:t>th</w:t>
      </w:r>
      <w:r w:rsidRPr="00195060">
        <w:rPr>
          <w:rFonts w:cstheme="minorHAnsi"/>
          <w:b/>
          <w:lang w:val="en-MY"/>
        </w:rPr>
        <w:t xml:space="preserve"> August 2022</w:t>
      </w:r>
    </w:p>
    <w:p w:rsidR="004E0E2F" w:rsidRPr="00195060" w:rsidRDefault="004E0E2F" w:rsidP="004E0E2F">
      <w:pPr>
        <w:rPr>
          <w:rFonts w:cstheme="minorHAnsi"/>
          <w:lang w:val="en-US"/>
        </w:rPr>
      </w:pPr>
      <w:r w:rsidRPr="00195060">
        <w:rPr>
          <w:rFonts w:cstheme="minorHAnsi"/>
          <w:lang w:val="en-US"/>
        </w:rPr>
        <w:t>Plenary and parallel sessions</w:t>
      </w:r>
    </w:p>
    <w:tbl>
      <w:tblPr>
        <w:tblStyle w:val="TableGrid"/>
        <w:tblW w:w="10301" w:type="dxa"/>
        <w:tblInd w:w="-856" w:type="dxa"/>
        <w:tblLayout w:type="fixed"/>
        <w:tblLook w:val="04A0"/>
      </w:tblPr>
      <w:tblGrid>
        <w:gridCol w:w="565"/>
        <w:gridCol w:w="1704"/>
        <w:gridCol w:w="1192"/>
        <w:gridCol w:w="3330"/>
        <w:gridCol w:w="3510"/>
      </w:tblGrid>
      <w:tr w:rsidR="00DC3C84" w:rsidRPr="00195060" w:rsidTr="00233A75">
        <w:tc>
          <w:tcPr>
            <w:tcW w:w="565" w:type="dxa"/>
          </w:tcPr>
          <w:p w:rsidR="00DC3C84" w:rsidRPr="00195060" w:rsidRDefault="00DC3C84" w:rsidP="00233A75">
            <w:pPr>
              <w:rPr>
                <w:rFonts w:cstheme="minorHAnsi"/>
                <w:i/>
                <w:lang w:val="en-US"/>
              </w:rPr>
            </w:pPr>
            <w:r w:rsidRPr="00195060">
              <w:rPr>
                <w:rFonts w:cstheme="minorHAnsi"/>
                <w:i/>
                <w:lang w:val="en-US"/>
              </w:rPr>
              <w:t>№</w:t>
            </w:r>
          </w:p>
        </w:tc>
        <w:tc>
          <w:tcPr>
            <w:tcW w:w="1704" w:type="dxa"/>
          </w:tcPr>
          <w:p w:rsidR="00DC3C84" w:rsidRPr="00195060" w:rsidRDefault="00DC3C84" w:rsidP="00233A75">
            <w:pPr>
              <w:rPr>
                <w:rFonts w:cstheme="minorHAnsi"/>
                <w:i/>
                <w:lang w:val="en-US"/>
              </w:rPr>
            </w:pPr>
            <w:r w:rsidRPr="00195060">
              <w:rPr>
                <w:rFonts w:cstheme="minorHAnsi"/>
                <w:i/>
                <w:lang w:val="en-US"/>
              </w:rPr>
              <w:t>Time</w:t>
            </w:r>
          </w:p>
        </w:tc>
        <w:tc>
          <w:tcPr>
            <w:tcW w:w="1192" w:type="dxa"/>
          </w:tcPr>
          <w:p w:rsidR="00DC3C84" w:rsidRPr="00195060" w:rsidRDefault="00DC3C84" w:rsidP="00233A75">
            <w:pPr>
              <w:rPr>
                <w:rFonts w:cstheme="minorHAnsi"/>
                <w:i/>
                <w:lang w:val="en-US"/>
              </w:rPr>
            </w:pPr>
            <w:r w:rsidRPr="00195060">
              <w:rPr>
                <w:rFonts w:cstheme="minorHAnsi"/>
                <w:i/>
                <w:lang w:val="en-US"/>
              </w:rPr>
              <w:t>Lecture room</w:t>
            </w:r>
          </w:p>
        </w:tc>
        <w:tc>
          <w:tcPr>
            <w:tcW w:w="3330" w:type="dxa"/>
          </w:tcPr>
          <w:p w:rsidR="00DC3C84" w:rsidRPr="00195060" w:rsidRDefault="00DC3C84" w:rsidP="00233A75">
            <w:pPr>
              <w:ind w:left="-47" w:right="-108"/>
              <w:rPr>
                <w:rFonts w:cstheme="minorHAnsi"/>
                <w:i/>
                <w:lang w:val="en-US"/>
              </w:rPr>
            </w:pPr>
            <w:r w:rsidRPr="00195060">
              <w:rPr>
                <w:rFonts w:cstheme="minorHAnsi"/>
                <w:i/>
                <w:lang w:val="en-US"/>
              </w:rPr>
              <w:t>Event</w:t>
            </w:r>
          </w:p>
        </w:tc>
        <w:tc>
          <w:tcPr>
            <w:tcW w:w="3510" w:type="dxa"/>
          </w:tcPr>
          <w:p w:rsidR="00DC3C84" w:rsidRPr="00195060" w:rsidRDefault="00DC3C84" w:rsidP="00233A75">
            <w:pPr>
              <w:ind w:left="-47" w:right="-108"/>
              <w:rPr>
                <w:rFonts w:cstheme="minorHAnsi"/>
                <w:i/>
                <w:lang w:val="en-US"/>
              </w:rPr>
            </w:pPr>
          </w:p>
        </w:tc>
      </w:tr>
      <w:tr w:rsidR="00906AD6" w:rsidRPr="005B0837" w:rsidTr="00233A75">
        <w:tc>
          <w:tcPr>
            <w:tcW w:w="565" w:type="dxa"/>
          </w:tcPr>
          <w:p w:rsidR="00906AD6" w:rsidRPr="00195060" w:rsidRDefault="00906AD6" w:rsidP="00906AD6">
            <w:pPr>
              <w:rPr>
                <w:rFonts w:cstheme="minorHAnsi"/>
                <w:lang w:val="en-US"/>
              </w:rPr>
            </w:pPr>
            <w:r w:rsidRPr="00195060">
              <w:rPr>
                <w:rFonts w:cstheme="minorHAnsi"/>
                <w:lang w:val="en-US"/>
              </w:rPr>
              <w:t>1.</w:t>
            </w:r>
          </w:p>
        </w:tc>
        <w:tc>
          <w:tcPr>
            <w:tcW w:w="1704" w:type="dxa"/>
          </w:tcPr>
          <w:p w:rsidR="00906AD6" w:rsidRPr="00195060" w:rsidRDefault="00906AD6" w:rsidP="00906AD6">
            <w:pPr>
              <w:rPr>
                <w:rFonts w:cstheme="minorHAnsi"/>
                <w:lang w:val="en-MY"/>
              </w:rPr>
            </w:pPr>
            <w:r w:rsidRPr="00195060">
              <w:rPr>
                <w:rFonts w:cstheme="minorHAnsi"/>
                <w:lang w:val="en-US"/>
              </w:rPr>
              <w:t>9.00 -1</w:t>
            </w:r>
            <w:r w:rsidRPr="00195060">
              <w:rPr>
                <w:rFonts w:cstheme="minorHAnsi"/>
                <w:lang w:val="en-MY"/>
              </w:rPr>
              <w:t>1.00</w:t>
            </w:r>
          </w:p>
        </w:tc>
        <w:tc>
          <w:tcPr>
            <w:tcW w:w="1192" w:type="dxa"/>
          </w:tcPr>
          <w:p w:rsidR="00906AD6" w:rsidRPr="00195060" w:rsidRDefault="00906AD6" w:rsidP="00906AD6">
            <w:pPr>
              <w:rPr>
                <w:rFonts w:cstheme="minorHAnsi"/>
                <w:lang w:val="en-US"/>
              </w:rPr>
            </w:pPr>
            <w:r w:rsidRPr="00195060">
              <w:rPr>
                <w:rFonts w:cstheme="minorHAnsi"/>
                <w:lang w:val="en-US"/>
              </w:rPr>
              <w:t>Plenary session</w:t>
            </w:r>
          </w:p>
        </w:tc>
        <w:tc>
          <w:tcPr>
            <w:tcW w:w="6840" w:type="dxa"/>
            <w:gridSpan w:val="2"/>
          </w:tcPr>
          <w:p w:rsidR="00906AD6" w:rsidRPr="00195060" w:rsidRDefault="00906AD6" w:rsidP="00E06FA9">
            <w:pPr>
              <w:ind w:left="34"/>
              <w:rPr>
                <w:rFonts w:cstheme="minorHAnsi"/>
                <w:lang w:val="en-US"/>
              </w:rPr>
            </w:pPr>
            <w:r w:rsidRPr="00195060">
              <w:rPr>
                <w:rFonts w:cstheme="minorHAnsi"/>
                <w:b/>
                <w:bCs/>
                <w:lang w:val="en-MY"/>
              </w:rPr>
              <w:t xml:space="preserve">Lecture: </w:t>
            </w:r>
            <w:r w:rsidRPr="00195060">
              <w:rPr>
                <w:rFonts w:cstheme="minorHAnsi"/>
                <w:b/>
                <w:bCs/>
                <w:lang w:val="en-US"/>
              </w:rPr>
              <w:t>Dr. Vincenzo Maccarrone</w:t>
            </w:r>
            <w:r w:rsidRPr="00195060">
              <w:rPr>
                <w:rFonts w:cstheme="minorHAnsi"/>
                <w:b/>
                <w:bCs/>
                <w:lang w:val="en-MY"/>
              </w:rPr>
              <w:t>,</w:t>
            </w:r>
            <w:r w:rsidRPr="00195060">
              <w:rPr>
                <w:rFonts w:cstheme="minorHAnsi"/>
                <w:lang w:val="en-MY"/>
              </w:rPr>
              <w:t xml:space="preserve"> </w:t>
            </w:r>
            <w:r w:rsidRPr="00195060">
              <w:rPr>
                <w:rFonts w:cstheme="minorHAnsi"/>
                <w:lang w:val="en-US"/>
              </w:rPr>
              <w:t xml:space="preserve">Institute for Marine Biological Resources and Biotechnology of the Italian National Research </w:t>
            </w:r>
            <w:r w:rsidRPr="00195060">
              <w:rPr>
                <w:rFonts w:cstheme="minorHAnsi"/>
                <w:lang w:val="en-MY"/>
              </w:rPr>
              <w:t xml:space="preserve">Lecture : </w:t>
            </w:r>
            <w:r w:rsidRPr="00195060">
              <w:rPr>
                <w:rFonts w:cstheme="minorHAnsi"/>
                <w:lang w:val="en-US"/>
              </w:rPr>
              <w:t>Council – (IRBIM-CNR)</w:t>
            </w:r>
          </w:p>
          <w:p w:rsidR="00906AD6" w:rsidRPr="00195060" w:rsidRDefault="00906AD6" w:rsidP="00906AD6">
            <w:pPr>
              <w:rPr>
                <w:rFonts w:cstheme="minorHAnsi"/>
                <w:b/>
                <w:bCs/>
                <w:lang w:val="en-US"/>
              </w:rPr>
            </w:pPr>
            <w:r w:rsidRPr="00195060">
              <w:rPr>
                <w:rFonts w:cstheme="minorHAnsi"/>
                <w:lang w:val="en-US"/>
              </w:rPr>
              <w:t>Anthropocene speaks</w:t>
            </w:r>
            <w:r w:rsidRPr="00195060">
              <w:rPr>
                <w:rFonts w:cstheme="minorHAnsi"/>
                <w:lang w:val="en-MY"/>
              </w:rPr>
              <w:t>: impact on the coastal areas</w:t>
            </w:r>
          </w:p>
        </w:tc>
      </w:tr>
      <w:tr w:rsidR="00906AD6" w:rsidRPr="005B0837" w:rsidTr="00233A75">
        <w:tc>
          <w:tcPr>
            <w:tcW w:w="565" w:type="dxa"/>
          </w:tcPr>
          <w:p w:rsidR="00906AD6" w:rsidRPr="00195060" w:rsidRDefault="00906AD6" w:rsidP="00906AD6">
            <w:pPr>
              <w:rPr>
                <w:rFonts w:cstheme="minorHAnsi"/>
                <w:lang w:val="en-US"/>
              </w:rPr>
            </w:pPr>
            <w:r w:rsidRPr="00195060">
              <w:rPr>
                <w:rFonts w:cstheme="minorHAnsi"/>
                <w:lang w:val="en-US"/>
              </w:rPr>
              <w:t>2.</w:t>
            </w:r>
          </w:p>
        </w:tc>
        <w:tc>
          <w:tcPr>
            <w:tcW w:w="1704" w:type="dxa"/>
          </w:tcPr>
          <w:p w:rsidR="00906AD6" w:rsidRPr="00195060" w:rsidRDefault="00906AD6" w:rsidP="00906AD6">
            <w:pPr>
              <w:rPr>
                <w:rFonts w:cstheme="minorHAnsi"/>
                <w:lang w:val="en-US"/>
              </w:rPr>
            </w:pPr>
            <w:r w:rsidRPr="00195060">
              <w:rPr>
                <w:rFonts w:cstheme="minorHAnsi"/>
                <w:lang w:val="en-US"/>
              </w:rPr>
              <w:t>11.00-13.00</w:t>
            </w:r>
          </w:p>
        </w:tc>
        <w:tc>
          <w:tcPr>
            <w:tcW w:w="1192" w:type="dxa"/>
          </w:tcPr>
          <w:p w:rsidR="00906AD6" w:rsidRPr="00195060" w:rsidRDefault="005A32E7" w:rsidP="00906AD6">
            <w:pPr>
              <w:rPr>
                <w:rFonts w:cstheme="minorHAnsi"/>
                <w:lang w:val="en-US"/>
              </w:rPr>
            </w:pPr>
            <w:r w:rsidRPr="00195060">
              <w:rPr>
                <w:rFonts w:cstheme="minorHAnsi"/>
                <w:lang w:val="en-US"/>
              </w:rPr>
              <w:t>Parallel sessions</w:t>
            </w:r>
          </w:p>
        </w:tc>
        <w:tc>
          <w:tcPr>
            <w:tcW w:w="3330" w:type="dxa"/>
          </w:tcPr>
          <w:p w:rsidR="00906AD6" w:rsidRPr="00195060" w:rsidRDefault="00906AD6" w:rsidP="00E06FA9">
            <w:pPr>
              <w:pStyle w:val="TableParagraph"/>
              <w:ind w:right="383"/>
              <w:rPr>
                <w:rFonts w:asciiTheme="minorHAnsi" w:hAnsiTheme="minorHAnsi" w:cstheme="minorHAnsi"/>
              </w:rPr>
            </w:pPr>
            <w:r w:rsidRPr="00195060">
              <w:rPr>
                <w:rFonts w:asciiTheme="minorHAnsi" w:hAnsiTheme="minorHAnsi" w:cstheme="minorHAnsi"/>
                <w:b/>
                <w:bCs/>
              </w:rPr>
              <w:t>Lecture: Dr Teh Hee Min,</w:t>
            </w:r>
            <w:r w:rsidRPr="00195060">
              <w:rPr>
                <w:rFonts w:asciiTheme="minorHAnsi" w:hAnsiTheme="minorHAnsi" w:cstheme="minorHAnsi"/>
              </w:rPr>
              <w:t xml:space="preserve"> Universiti Teknologi PETRONAS</w:t>
            </w:r>
          </w:p>
          <w:p w:rsidR="00906AD6" w:rsidRPr="00195060" w:rsidRDefault="00906AD6" w:rsidP="00906AD6">
            <w:pPr>
              <w:pStyle w:val="TableParagraph"/>
              <w:ind w:right="383"/>
              <w:jc w:val="both"/>
              <w:rPr>
                <w:rFonts w:asciiTheme="minorHAnsi" w:hAnsiTheme="minorHAnsi" w:cstheme="minorHAnsi"/>
                <w:b/>
                <w:bCs/>
              </w:rPr>
            </w:pPr>
            <w:r w:rsidRPr="00195060">
              <w:rPr>
                <w:rFonts w:asciiTheme="minorHAnsi" w:hAnsiTheme="minorHAnsi" w:cstheme="minorHAnsi"/>
              </w:rPr>
              <w:t>Title:</w:t>
            </w:r>
            <w:r w:rsidRPr="00195060">
              <w:rPr>
                <w:rFonts w:asciiTheme="minorHAnsi" w:hAnsiTheme="minorHAnsi" w:cstheme="minorHAnsi"/>
                <w:lang w:val="en-MY"/>
              </w:rPr>
              <w:t xml:space="preserve"> Coastal Structures</w:t>
            </w:r>
          </w:p>
        </w:tc>
        <w:tc>
          <w:tcPr>
            <w:tcW w:w="3510" w:type="dxa"/>
          </w:tcPr>
          <w:p w:rsidR="00906AD6" w:rsidRPr="00195060" w:rsidRDefault="00906AD6" w:rsidP="00906AD6">
            <w:pPr>
              <w:pStyle w:val="TableParagraph"/>
              <w:ind w:right="383"/>
              <w:jc w:val="both"/>
              <w:rPr>
                <w:rFonts w:asciiTheme="minorHAnsi" w:hAnsiTheme="minorHAnsi" w:cstheme="minorHAnsi"/>
              </w:rPr>
            </w:pPr>
            <w:r w:rsidRPr="00195060">
              <w:rPr>
                <w:rFonts w:asciiTheme="minorHAnsi" w:hAnsiTheme="minorHAnsi" w:cstheme="minorHAnsi"/>
                <w:b/>
                <w:bCs/>
              </w:rPr>
              <w:t>Lecture: Dr Siti Nur Fathiyah,</w:t>
            </w:r>
            <w:r w:rsidRPr="00195060">
              <w:rPr>
                <w:rFonts w:asciiTheme="minorHAnsi" w:hAnsiTheme="minorHAnsi" w:cstheme="minorHAnsi"/>
              </w:rPr>
              <w:t xml:space="preserve"> Universiti Teknologi PETRONAS</w:t>
            </w:r>
          </w:p>
          <w:p w:rsidR="00906AD6" w:rsidRPr="00195060" w:rsidRDefault="00906AD6" w:rsidP="00906AD6">
            <w:pPr>
              <w:pStyle w:val="TableParagraph"/>
              <w:ind w:right="383"/>
              <w:jc w:val="both"/>
              <w:rPr>
                <w:rFonts w:asciiTheme="minorHAnsi" w:hAnsiTheme="minorHAnsi" w:cstheme="minorHAnsi"/>
                <w:b/>
                <w:bCs/>
              </w:rPr>
            </w:pPr>
            <w:r w:rsidRPr="00195060">
              <w:rPr>
                <w:rFonts w:asciiTheme="minorHAnsi" w:hAnsiTheme="minorHAnsi" w:cstheme="minorHAnsi"/>
              </w:rPr>
              <w:t>Title: Delta Environment and Hydrocarbon Potential: Present-day Analogue</w:t>
            </w:r>
          </w:p>
        </w:tc>
      </w:tr>
      <w:tr w:rsidR="005A32E7" w:rsidRPr="005B0837" w:rsidTr="00816B7E">
        <w:tc>
          <w:tcPr>
            <w:tcW w:w="565" w:type="dxa"/>
          </w:tcPr>
          <w:p w:rsidR="005A32E7" w:rsidRPr="00195060" w:rsidRDefault="005A32E7" w:rsidP="005A32E7">
            <w:pPr>
              <w:rPr>
                <w:rFonts w:cstheme="minorHAnsi"/>
                <w:lang w:val="en-US"/>
              </w:rPr>
            </w:pPr>
            <w:r w:rsidRPr="00195060">
              <w:rPr>
                <w:rFonts w:cstheme="minorHAnsi"/>
                <w:lang w:val="en-US"/>
              </w:rPr>
              <w:t>3.</w:t>
            </w:r>
          </w:p>
        </w:tc>
        <w:tc>
          <w:tcPr>
            <w:tcW w:w="1704" w:type="dxa"/>
          </w:tcPr>
          <w:p w:rsidR="005A32E7" w:rsidRPr="00195060" w:rsidRDefault="005A32E7" w:rsidP="005A32E7">
            <w:pPr>
              <w:rPr>
                <w:rFonts w:cstheme="minorHAnsi"/>
                <w:lang w:val="en-US"/>
              </w:rPr>
            </w:pPr>
            <w:r w:rsidRPr="00195060">
              <w:rPr>
                <w:rFonts w:cstheme="minorHAnsi"/>
                <w:lang w:val="en-US"/>
              </w:rPr>
              <w:t>13.00 – 15.00</w:t>
            </w:r>
          </w:p>
        </w:tc>
        <w:tc>
          <w:tcPr>
            <w:tcW w:w="8032" w:type="dxa"/>
            <w:gridSpan w:val="3"/>
          </w:tcPr>
          <w:p w:rsidR="005A32E7" w:rsidRPr="00195060" w:rsidRDefault="005A32E7" w:rsidP="005A32E7">
            <w:pPr>
              <w:pStyle w:val="TableParagraph"/>
              <w:ind w:right="383"/>
              <w:jc w:val="both"/>
              <w:rPr>
                <w:rFonts w:asciiTheme="minorHAnsi" w:hAnsiTheme="minorHAnsi" w:cstheme="minorHAnsi"/>
                <w:b/>
                <w:bCs/>
              </w:rPr>
            </w:pPr>
            <w:r w:rsidRPr="00195060">
              <w:rPr>
                <w:rFonts w:asciiTheme="minorHAnsi" w:hAnsiTheme="minorHAnsi" w:cstheme="minorHAnsi"/>
              </w:rPr>
              <w:t xml:space="preserve">Lunch </w:t>
            </w:r>
            <w:r w:rsidRPr="00195060">
              <w:rPr>
                <w:rFonts w:asciiTheme="minorHAnsi" w:hAnsiTheme="minorHAnsi" w:cstheme="minorHAnsi"/>
                <w:lang w:val="en-MY"/>
              </w:rPr>
              <w:t>(and Friday prayer for Muslims)</w:t>
            </w:r>
          </w:p>
        </w:tc>
      </w:tr>
      <w:tr w:rsidR="005A32E7" w:rsidRPr="005B0837" w:rsidTr="00233A75">
        <w:tc>
          <w:tcPr>
            <w:tcW w:w="565" w:type="dxa"/>
          </w:tcPr>
          <w:p w:rsidR="005A32E7" w:rsidRPr="00195060" w:rsidRDefault="005A32E7" w:rsidP="005A32E7">
            <w:pPr>
              <w:rPr>
                <w:rFonts w:cstheme="minorHAnsi"/>
                <w:lang w:val="en-US"/>
              </w:rPr>
            </w:pPr>
            <w:r w:rsidRPr="00195060">
              <w:rPr>
                <w:rFonts w:cstheme="minorHAnsi"/>
                <w:lang w:val="en-MY"/>
              </w:rPr>
              <w:t>4.</w:t>
            </w:r>
          </w:p>
        </w:tc>
        <w:tc>
          <w:tcPr>
            <w:tcW w:w="1704" w:type="dxa"/>
          </w:tcPr>
          <w:p w:rsidR="005A32E7" w:rsidRPr="00195060" w:rsidRDefault="005A32E7" w:rsidP="005A32E7">
            <w:pPr>
              <w:rPr>
                <w:rFonts w:cstheme="minorHAnsi"/>
                <w:lang w:val="en-US"/>
              </w:rPr>
            </w:pPr>
            <w:r w:rsidRPr="00195060">
              <w:rPr>
                <w:rFonts w:cstheme="minorHAnsi"/>
                <w:lang w:val="en-MY"/>
              </w:rPr>
              <w:t>15.00 – 17.00</w:t>
            </w:r>
          </w:p>
        </w:tc>
        <w:tc>
          <w:tcPr>
            <w:tcW w:w="1192" w:type="dxa"/>
          </w:tcPr>
          <w:p w:rsidR="005A32E7" w:rsidRPr="00195060" w:rsidRDefault="005A32E7" w:rsidP="005A32E7">
            <w:pPr>
              <w:rPr>
                <w:rFonts w:cstheme="minorHAnsi"/>
                <w:lang w:val="en-US"/>
              </w:rPr>
            </w:pPr>
          </w:p>
        </w:tc>
        <w:tc>
          <w:tcPr>
            <w:tcW w:w="3330" w:type="dxa"/>
          </w:tcPr>
          <w:p w:rsidR="005A32E7" w:rsidRPr="00195060" w:rsidRDefault="005A32E7" w:rsidP="005A32E7">
            <w:pPr>
              <w:ind w:left="34" w:right="-108"/>
              <w:rPr>
                <w:rFonts w:cstheme="minorHAnsi"/>
                <w:lang w:val="en-MY"/>
              </w:rPr>
            </w:pPr>
            <w:r w:rsidRPr="00195060">
              <w:rPr>
                <w:rFonts w:cstheme="minorHAnsi"/>
                <w:b/>
                <w:bCs/>
                <w:lang w:val="en-MY"/>
              </w:rPr>
              <w:t xml:space="preserve">Lecture: </w:t>
            </w:r>
            <w:r w:rsidRPr="00195060">
              <w:rPr>
                <w:rFonts w:cstheme="minorHAnsi"/>
                <w:b/>
                <w:bCs/>
                <w:lang w:val="en-US"/>
              </w:rPr>
              <w:t>Dr. Pietro Scandura</w:t>
            </w:r>
            <w:r w:rsidRPr="00195060">
              <w:rPr>
                <w:rFonts w:cstheme="minorHAnsi"/>
                <w:b/>
                <w:bCs/>
                <w:lang w:val="en-MY"/>
              </w:rPr>
              <w:t>,</w:t>
            </w:r>
            <w:r w:rsidRPr="00195060">
              <w:rPr>
                <w:rFonts w:cstheme="minorHAnsi"/>
                <w:lang w:val="en-MY"/>
              </w:rPr>
              <w:t xml:space="preserve"> University of Catania</w:t>
            </w:r>
          </w:p>
          <w:p w:rsidR="005A32E7" w:rsidRPr="00195060" w:rsidRDefault="005A32E7" w:rsidP="005A32E7">
            <w:pPr>
              <w:pStyle w:val="TableParagraph"/>
              <w:ind w:right="383"/>
              <w:jc w:val="both"/>
              <w:rPr>
                <w:rFonts w:asciiTheme="minorHAnsi" w:hAnsiTheme="minorHAnsi" w:cstheme="minorHAnsi"/>
                <w:b/>
                <w:bCs/>
              </w:rPr>
            </w:pPr>
            <w:r w:rsidRPr="00195060">
              <w:rPr>
                <w:rFonts w:asciiTheme="minorHAnsi" w:hAnsiTheme="minorHAnsi" w:cstheme="minorHAnsi"/>
              </w:rPr>
              <w:t>Hydromorphodynamics of the coastal area</w:t>
            </w:r>
          </w:p>
        </w:tc>
        <w:tc>
          <w:tcPr>
            <w:tcW w:w="3510" w:type="dxa"/>
          </w:tcPr>
          <w:p w:rsidR="005A32E7" w:rsidRPr="00195060" w:rsidRDefault="005A32E7" w:rsidP="005A32E7">
            <w:pPr>
              <w:pStyle w:val="TableParagraph"/>
              <w:ind w:right="383"/>
              <w:jc w:val="both"/>
              <w:rPr>
                <w:rFonts w:asciiTheme="minorHAnsi" w:hAnsiTheme="minorHAnsi" w:cstheme="minorHAnsi"/>
                <w:b/>
                <w:bCs/>
              </w:rPr>
            </w:pPr>
            <w:r w:rsidRPr="00195060">
              <w:rPr>
                <w:rFonts w:asciiTheme="minorHAnsi" w:hAnsiTheme="minorHAnsi" w:cstheme="minorHAnsi"/>
                <w:b/>
                <w:bCs/>
              </w:rPr>
              <w:t>Lecture:</w:t>
            </w:r>
            <w:r w:rsidRPr="00050E78">
              <w:rPr>
                <w:rFonts w:asciiTheme="minorHAnsi" w:hAnsiTheme="minorHAnsi" w:cstheme="minorHAnsi"/>
              </w:rPr>
              <w:t xml:space="preserve"> an </w:t>
            </w:r>
            <w:r w:rsidR="00050E78" w:rsidRPr="00050E78">
              <w:rPr>
                <w:rFonts w:asciiTheme="minorHAnsi" w:hAnsiTheme="minorHAnsi" w:cstheme="minorHAnsi"/>
              </w:rPr>
              <w:t>overview of Mekong delta (TBC)</w:t>
            </w:r>
          </w:p>
        </w:tc>
      </w:tr>
    </w:tbl>
    <w:p w:rsidR="00DC3C84" w:rsidRPr="00195060" w:rsidRDefault="00DC3C84" w:rsidP="00DC3C84">
      <w:pPr>
        <w:rPr>
          <w:rFonts w:cstheme="minorHAnsi"/>
          <w:b/>
          <w:lang w:val="en-US"/>
        </w:rPr>
      </w:pPr>
    </w:p>
    <w:p w:rsidR="004E0E2F" w:rsidRPr="00195060" w:rsidRDefault="004E0E2F" w:rsidP="004E0E2F">
      <w:pPr>
        <w:ind w:left="-47" w:right="-108"/>
        <w:rPr>
          <w:rFonts w:cstheme="minorHAnsi"/>
          <w:b/>
          <w:lang w:val="en-US"/>
        </w:rPr>
      </w:pPr>
      <w:r w:rsidRPr="00195060">
        <w:rPr>
          <w:rFonts w:cstheme="minorHAnsi"/>
          <w:b/>
          <w:lang w:val="en-US"/>
        </w:rPr>
        <w:t>Day</w:t>
      </w:r>
      <w:r w:rsidR="00D50A37" w:rsidRPr="00195060">
        <w:rPr>
          <w:rFonts w:cstheme="minorHAnsi"/>
          <w:b/>
          <w:lang w:val="en-US"/>
        </w:rPr>
        <w:t xml:space="preserve"> 6</w:t>
      </w:r>
      <w:r w:rsidRPr="00195060">
        <w:rPr>
          <w:rFonts w:cstheme="minorHAnsi"/>
          <w:b/>
          <w:lang w:val="en-US"/>
        </w:rPr>
        <w:t xml:space="preserve"> – Saturday, 20</w:t>
      </w:r>
      <w:r w:rsidRPr="00195060">
        <w:rPr>
          <w:rFonts w:cstheme="minorHAnsi"/>
          <w:b/>
          <w:vertAlign w:val="superscript"/>
          <w:lang w:val="en-US"/>
        </w:rPr>
        <w:t>th</w:t>
      </w:r>
      <w:r w:rsidRPr="00195060">
        <w:rPr>
          <w:rFonts w:cstheme="minorHAnsi"/>
          <w:b/>
          <w:lang w:val="en-US"/>
        </w:rPr>
        <w:t xml:space="preserve"> August 2022</w:t>
      </w:r>
    </w:p>
    <w:p w:rsidR="004E0E2F" w:rsidRPr="00195060" w:rsidRDefault="004E0E2F" w:rsidP="004E0E2F">
      <w:pPr>
        <w:ind w:left="-47" w:right="-108"/>
        <w:rPr>
          <w:rFonts w:cstheme="minorHAnsi"/>
          <w:bCs/>
          <w:lang w:val="en-US"/>
        </w:rPr>
      </w:pPr>
      <w:r w:rsidRPr="00195060">
        <w:rPr>
          <w:rFonts w:cstheme="minorHAnsi"/>
          <w:bCs/>
          <w:lang w:val="en-US"/>
        </w:rPr>
        <w:t>Educational Fieldwork &amp; Site visits to Seri Tanjung Pinang 2, Tg. Tokong, Penang</w:t>
      </w:r>
    </w:p>
    <w:p w:rsidR="005A32E7" w:rsidRPr="00195060" w:rsidRDefault="00D50A37" w:rsidP="0008516C">
      <w:pPr>
        <w:ind w:left="-47" w:right="-108"/>
        <w:rPr>
          <w:rFonts w:cstheme="minorHAnsi"/>
          <w:bCs/>
          <w:lang w:val="en-US"/>
        </w:rPr>
      </w:pPr>
      <w:r w:rsidRPr="00195060">
        <w:rPr>
          <w:rFonts w:cstheme="minorHAnsi"/>
          <w:bCs/>
          <w:lang w:val="en-US"/>
        </w:rPr>
        <w:t>Aim: Familiarize with the construction technologies used for coastal reclamation</w:t>
      </w:r>
      <w:r w:rsidR="0008516C" w:rsidRPr="00195060">
        <w:rPr>
          <w:rFonts w:cstheme="minorHAnsi"/>
          <w:bCs/>
          <w:lang w:val="en-US"/>
        </w:rPr>
        <w:t xml:space="preserve"> (a dedicated leaflet for the trip tba)</w:t>
      </w:r>
    </w:p>
    <w:p w:rsidR="0008516C" w:rsidRPr="00195060" w:rsidRDefault="0008516C" w:rsidP="0008516C">
      <w:pPr>
        <w:ind w:left="-47" w:right="-108"/>
        <w:rPr>
          <w:rFonts w:cstheme="minorHAnsi"/>
          <w:b/>
          <w:lang w:val="en-US"/>
        </w:rPr>
      </w:pPr>
    </w:p>
    <w:p w:rsidR="0008516C" w:rsidRPr="00195060" w:rsidRDefault="0008516C" w:rsidP="0008516C">
      <w:pPr>
        <w:ind w:left="-47" w:right="-108"/>
        <w:rPr>
          <w:rFonts w:cstheme="minorHAnsi"/>
          <w:b/>
          <w:lang w:val="en-US"/>
        </w:rPr>
      </w:pPr>
      <w:r w:rsidRPr="00195060">
        <w:rPr>
          <w:rFonts w:cstheme="minorHAnsi"/>
          <w:b/>
          <w:lang w:val="en-US"/>
        </w:rPr>
        <w:t>Day 7</w:t>
      </w:r>
      <w:r w:rsidRPr="00195060">
        <w:rPr>
          <w:rFonts w:cstheme="minorHAnsi"/>
          <w:b/>
          <w:lang w:val="en-MY"/>
        </w:rPr>
        <w:t xml:space="preserve"> – </w:t>
      </w:r>
      <w:r w:rsidRPr="00195060">
        <w:rPr>
          <w:rFonts w:cstheme="minorHAnsi"/>
          <w:b/>
          <w:lang w:val="en-US"/>
        </w:rPr>
        <w:t>Sunday, 21</w:t>
      </w:r>
      <w:r w:rsidRPr="00195060">
        <w:rPr>
          <w:rFonts w:cstheme="minorHAnsi"/>
          <w:b/>
          <w:vertAlign w:val="superscript"/>
          <w:lang w:val="en-US"/>
        </w:rPr>
        <w:t>st</w:t>
      </w:r>
      <w:r w:rsidRPr="00195060">
        <w:rPr>
          <w:rFonts w:cstheme="minorHAnsi"/>
          <w:b/>
          <w:lang w:val="en-US"/>
        </w:rPr>
        <w:t xml:space="preserve"> August 2022</w:t>
      </w:r>
    </w:p>
    <w:p w:rsidR="0008516C" w:rsidRPr="00195060" w:rsidRDefault="0008516C" w:rsidP="0008516C">
      <w:pPr>
        <w:ind w:left="-47" w:right="-108"/>
        <w:rPr>
          <w:rFonts w:cstheme="minorHAnsi"/>
          <w:bCs/>
          <w:lang w:val="en-US"/>
        </w:rPr>
      </w:pPr>
      <w:r w:rsidRPr="00195060">
        <w:rPr>
          <w:rFonts w:cstheme="minorHAnsi"/>
          <w:bCs/>
          <w:lang w:val="en-US"/>
        </w:rPr>
        <w:t>Educational Fieldwork &amp; Site visits to Seri Tanjung Pinang 2, Tg. Tokong, Penang (cont)</w:t>
      </w:r>
    </w:p>
    <w:p w:rsidR="0008516C" w:rsidRPr="00195060" w:rsidRDefault="0008516C" w:rsidP="0008516C">
      <w:pPr>
        <w:ind w:left="-47" w:right="-108"/>
        <w:rPr>
          <w:rFonts w:cstheme="minorHAnsi"/>
          <w:bCs/>
          <w:lang w:val="en-US"/>
        </w:rPr>
      </w:pPr>
      <w:r w:rsidRPr="00195060">
        <w:rPr>
          <w:rFonts w:cstheme="minorHAnsi"/>
          <w:bCs/>
          <w:lang w:val="en-US"/>
        </w:rPr>
        <w:t>Aim: Determine the environmental impacts caused by the reclamation operations and the control measures (a dedicated leaflet for the trip tba)</w:t>
      </w:r>
    </w:p>
    <w:p w:rsidR="00E14C7D" w:rsidRPr="00195060" w:rsidRDefault="00E14C7D" w:rsidP="00E14C7D">
      <w:pPr>
        <w:ind w:right="-108"/>
        <w:rPr>
          <w:rFonts w:cstheme="minorHAnsi"/>
          <w:b/>
          <w:lang w:val="en-US"/>
        </w:rPr>
      </w:pPr>
    </w:p>
    <w:p w:rsidR="00E14C7D" w:rsidRPr="00195060" w:rsidRDefault="00E14C7D" w:rsidP="00E14C7D">
      <w:pPr>
        <w:ind w:right="-108"/>
        <w:rPr>
          <w:rFonts w:cstheme="minorHAnsi"/>
          <w:b/>
          <w:lang w:val="en-US"/>
        </w:rPr>
      </w:pPr>
      <w:r w:rsidRPr="00195060">
        <w:rPr>
          <w:rFonts w:cstheme="minorHAnsi"/>
          <w:b/>
          <w:lang w:val="en-US"/>
        </w:rPr>
        <w:t>Day 8 – Monday, 22</w:t>
      </w:r>
      <w:r w:rsidRPr="00195060">
        <w:rPr>
          <w:rFonts w:cstheme="minorHAnsi"/>
          <w:b/>
          <w:vertAlign w:val="superscript"/>
          <w:lang w:val="en-US"/>
        </w:rPr>
        <w:t>nd</w:t>
      </w:r>
      <w:r w:rsidRPr="00195060">
        <w:rPr>
          <w:rFonts w:cstheme="minorHAnsi"/>
          <w:b/>
          <w:lang w:val="en-US"/>
        </w:rPr>
        <w:t xml:space="preserve"> August 2022</w:t>
      </w:r>
    </w:p>
    <w:p w:rsidR="00E14C7D" w:rsidRPr="00195060" w:rsidRDefault="00E14C7D" w:rsidP="00E14C7D">
      <w:pPr>
        <w:ind w:right="-108"/>
        <w:rPr>
          <w:rFonts w:cstheme="minorHAnsi"/>
          <w:bCs/>
          <w:lang w:val="en-US"/>
        </w:rPr>
      </w:pPr>
      <w:r w:rsidRPr="00195060">
        <w:rPr>
          <w:rFonts w:cstheme="minorHAnsi"/>
          <w:bCs/>
          <w:lang w:val="en-US"/>
        </w:rPr>
        <w:t>at UniKL</w:t>
      </w:r>
    </w:p>
    <w:tbl>
      <w:tblPr>
        <w:tblStyle w:val="TableGrid"/>
        <w:tblW w:w="10362" w:type="dxa"/>
        <w:tblInd w:w="-856" w:type="dxa"/>
        <w:tblLayout w:type="fixed"/>
        <w:tblLook w:val="04A0"/>
      </w:tblPr>
      <w:tblGrid>
        <w:gridCol w:w="565"/>
        <w:gridCol w:w="1704"/>
        <w:gridCol w:w="1990"/>
        <w:gridCol w:w="6103"/>
      </w:tblGrid>
      <w:tr w:rsidR="00E14C7D" w:rsidRPr="00195060" w:rsidTr="00233A75">
        <w:trPr>
          <w:trHeight w:val="342"/>
        </w:trPr>
        <w:tc>
          <w:tcPr>
            <w:tcW w:w="565" w:type="dxa"/>
          </w:tcPr>
          <w:p w:rsidR="00E14C7D" w:rsidRPr="00195060" w:rsidRDefault="00E14C7D" w:rsidP="00E14C7D">
            <w:pPr>
              <w:rPr>
                <w:rFonts w:cstheme="minorHAnsi"/>
                <w:b/>
                <w:lang w:val="en-US"/>
              </w:rPr>
            </w:pPr>
            <w:r w:rsidRPr="00195060">
              <w:rPr>
                <w:rFonts w:cstheme="minorHAnsi"/>
                <w:i/>
              </w:rPr>
              <w:t>№</w:t>
            </w:r>
          </w:p>
        </w:tc>
        <w:tc>
          <w:tcPr>
            <w:tcW w:w="1704" w:type="dxa"/>
          </w:tcPr>
          <w:p w:rsidR="00E14C7D" w:rsidRPr="00195060" w:rsidRDefault="00E14C7D" w:rsidP="00E14C7D">
            <w:pPr>
              <w:rPr>
                <w:rFonts w:cstheme="minorHAnsi"/>
                <w:b/>
              </w:rPr>
            </w:pPr>
            <w:r w:rsidRPr="00195060">
              <w:rPr>
                <w:rFonts w:cstheme="minorHAnsi"/>
                <w:i/>
                <w:lang w:val="en-US"/>
              </w:rPr>
              <w:t>Time</w:t>
            </w:r>
          </w:p>
        </w:tc>
        <w:tc>
          <w:tcPr>
            <w:tcW w:w="1990" w:type="dxa"/>
          </w:tcPr>
          <w:p w:rsidR="00E14C7D" w:rsidRPr="00195060" w:rsidRDefault="00E14C7D" w:rsidP="00E14C7D">
            <w:pPr>
              <w:rPr>
                <w:rFonts w:cstheme="minorHAnsi"/>
                <w:b/>
                <w:lang w:val="en-MY"/>
              </w:rPr>
            </w:pPr>
            <w:r w:rsidRPr="00195060">
              <w:rPr>
                <w:rFonts w:cstheme="minorHAnsi"/>
                <w:i/>
                <w:lang w:val="en-US"/>
              </w:rPr>
              <w:t>Format, Lecture room</w:t>
            </w:r>
          </w:p>
        </w:tc>
        <w:tc>
          <w:tcPr>
            <w:tcW w:w="6103" w:type="dxa"/>
          </w:tcPr>
          <w:p w:rsidR="00E14C7D" w:rsidRPr="00195060" w:rsidRDefault="00E14C7D" w:rsidP="00E14C7D">
            <w:pPr>
              <w:rPr>
                <w:rFonts w:cstheme="minorHAnsi"/>
                <w:b/>
                <w:lang w:val="en-US"/>
              </w:rPr>
            </w:pPr>
            <w:r w:rsidRPr="00195060">
              <w:rPr>
                <w:rFonts w:cstheme="minorHAnsi"/>
                <w:i/>
                <w:lang w:val="en-US"/>
              </w:rPr>
              <w:t>Event</w:t>
            </w:r>
          </w:p>
        </w:tc>
      </w:tr>
      <w:tr w:rsidR="0008516C" w:rsidRPr="00195060" w:rsidTr="00233A75">
        <w:tc>
          <w:tcPr>
            <w:tcW w:w="565" w:type="dxa"/>
          </w:tcPr>
          <w:p w:rsidR="0008516C" w:rsidRPr="00195060" w:rsidRDefault="0008516C" w:rsidP="00233A75">
            <w:pPr>
              <w:rPr>
                <w:rFonts w:cstheme="minorHAnsi"/>
                <w:i/>
                <w:lang w:val="en-MY"/>
              </w:rPr>
            </w:pPr>
            <w:r w:rsidRPr="00195060">
              <w:rPr>
                <w:rFonts w:cstheme="minorHAnsi"/>
              </w:rPr>
              <w:t>1</w:t>
            </w:r>
            <w:r w:rsidRPr="00195060">
              <w:rPr>
                <w:rFonts w:cstheme="minorHAnsi"/>
                <w:lang w:val="en-MY"/>
              </w:rPr>
              <w:t>.</w:t>
            </w:r>
          </w:p>
        </w:tc>
        <w:tc>
          <w:tcPr>
            <w:tcW w:w="1704" w:type="dxa"/>
          </w:tcPr>
          <w:p w:rsidR="0008516C" w:rsidRPr="00195060" w:rsidRDefault="0008516C" w:rsidP="00233A75">
            <w:pPr>
              <w:rPr>
                <w:rFonts w:cstheme="minorHAnsi"/>
                <w:i/>
              </w:rPr>
            </w:pPr>
            <w:r w:rsidRPr="00195060">
              <w:rPr>
                <w:rFonts w:cstheme="minorHAnsi"/>
                <w:lang w:val="en-MY"/>
              </w:rPr>
              <w:t>10.00 – 11.00</w:t>
            </w:r>
          </w:p>
        </w:tc>
        <w:tc>
          <w:tcPr>
            <w:tcW w:w="1990" w:type="dxa"/>
          </w:tcPr>
          <w:p w:rsidR="0008516C" w:rsidRPr="00195060" w:rsidRDefault="00E14C7D" w:rsidP="00233A75">
            <w:pPr>
              <w:rPr>
                <w:rFonts w:cstheme="minorHAnsi"/>
                <w:i/>
                <w:lang w:val="en-US"/>
              </w:rPr>
            </w:pPr>
            <w:r w:rsidRPr="00195060">
              <w:rPr>
                <w:rFonts w:cstheme="minorHAnsi"/>
                <w:i/>
                <w:lang w:val="en-US"/>
              </w:rPr>
              <w:t xml:space="preserve">Lecture, </w:t>
            </w:r>
            <w:r w:rsidR="0008516C" w:rsidRPr="00195060">
              <w:rPr>
                <w:rFonts w:cstheme="minorHAnsi"/>
                <w:i/>
                <w:lang w:val="en-US"/>
              </w:rPr>
              <w:t>TBC</w:t>
            </w:r>
          </w:p>
        </w:tc>
        <w:tc>
          <w:tcPr>
            <w:tcW w:w="6103" w:type="dxa"/>
          </w:tcPr>
          <w:p w:rsidR="0008516C" w:rsidRPr="00195060" w:rsidRDefault="0008516C" w:rsidP="00233A75">
            <w:pPr>
              <w:ind w:left="-50" w:right="-108"/>
              <w:rPr>
                <w:rFonts w:cstheme="minorHAnsi"/>
                <w:lang w:val="en-US"/>
              </w:rPr>
            </w:pPr>
            <w:r w:rsidRPr="00195060">
              <w:rPr>
                <w:rFonts w:cstheme="minorHAnsi"/>
                <w:lang w:val="en-US"/>
              </w:rPr>
              <w:t>UniKL MIMET’s Presentation</w:t>
            </w:r>
          </w:p>
        </w:tc>
      </w:tr>
      <w:tr w:rsidR="0008516C" w:rsidRPr="005B0837" w:rsidTr="00233A75">
        <w:tc>
          <w:tcPr>
            <w:tcW w:w="565" w:type="dxa"/>
          </w:tcPr>
          <w:p w:rsidR="0008516C" w:rsidRPr="00195060" w:rsidRDefault="0008516C" w:rsidP="0008516C">
            <w:pPr>
              <w:rPr>
                <w:rFonts w:cstheme="minorHAnsi"/>
              </w:rPr>
            </w:pPr>
            <w:r w:rsidRPr="00195060">
              <w:rPr>
                <w:rFonts w:cstheme="minorHAnsi"/>
                <w:lang w:val="en-US"/>
              </w:rPr>
              <w:t>2.</w:t>
            </w:r>
          </w:p>
        </w:tc>
        <w:tc>
          <w:tcPr>
            <w:tcW w:w="1704" w:type="dxa"/>
          </w:tcPr>
          <w:p w:rsidR="0008516C" w:rsidRPr="00195060" w:rsidRDefault="0008516C" w:rsidP="0008516C">
            <w:pPr>
              <w:rPr>
                <w:rFonts w:cstheme="minorHAnsi"/>
              </w:rPr>
            </w:pPr>
            <w:r w:rsidRPr="00195060">
              <w:rPr>
                <w:rFonts w:cstheme="minorHAnsi"/>
                <w:lang w:val="en-US"/>
              </w:rPr>
              <w:t>11.00 – 13.00</w:t>
            </w:r>
          </w:p>
        </w:tc>
        <w:tc>
          <w:tcPr>
            <w:tcW w:w="1990" w:type="dxa"/>
          </w:tcPr>
          <w:p w:rsidR="0008516C" w:rsidRPr="00195060" w:rsidRDefault="00E14C7D" w:rsidP="0008516C">
            <w:pPr>
              <w:rPr>
                <w:rFonts w:cstheme="minorHAnsi"/>
              </w:rPr>
            </w:pPr>
            <w:r w:rsidRPr="00195060">
              <w:rPr>
                <w:rFonts w:cstheme="minorHAnsi"/>
                <w:i/>
                <w:lang w:val="en-US"/>
              </w:rPr>
              <w:t xml:space="preserve">Lecture, </w:t>
            </w:r>
            <w:r w:rsidR="0008516C" w:rsidRPr="00195060">
              <w:rPr>
                <w:rFonts w:cstheme="minorHAnsi"/>
                <w:i/>
                <w:lang w:val="en-US"/>
              </w:rPr>
              <w:t>TBC</w:t>
            </w:r>
          </w:p>
        </w:tc>
        <w:tc>
          <w:tcPr>
            <w:tcW w:w="6103" w:type="dxa"/>
            <w:shd w:val="clear" w:color="auto" w:fill="auto"/>
          </w:tcPr>
          <w:p w:rsidR="0008516C" w:rsidRPr="00195060" w:rsidRDefault="0008516C" w:rsidP="0008516C">
            <w:pPr>
              <w:ind w:right="-108"/>
              <w:rPr>
                <w:rFonts w:cstheme="minorHAnsi"/>
                <w:lang w:val="en-US"/>
              </w:rPr>
            </w:pPr>
            <w:r w:rsidRPr="00195060">
              <w:rPr>
                <w:rFonts w:cstheme="minorHAnsi"/>
                <w:lang w:val="en-US"/>
              </w:rPr>
              <w:t>Asia Marine Design Centre (AMDeC)</w:t>
            </w:r>
          </w:p>
          <w:p w:rsidR="0008516C" w:rsidRPr="00195060" w:rsidRDefault="0008516C" w:rsidP="0008516C">
            <w:pPr>
              <w:ind w:right="-108"/>
              <w:rPr>
                <w:rFonts w:cstheme="minorHAnsi"/>
                <w:lang w:val="en-US"/>
              </w:rPr>
            </w:pPr>
            <w:r w:rsidRPr="00195060">
              <w:rPr>
                <w:rFonts w:cstheme="minorHAnsi"/>
                <w:lang w:val="en-US"/>
              </w:rPr>
              <w:t>Marginal Oil Field Platform: Is it sustainable</w:t>
            </w:r>
          </w:p>
          <w:p w:rsidR="0008516C" w:rsidRPr="00195060" w:rsidRDefault="0008516C" w:rsidP="0008516C">
            <w:pPr>
              <w:ind w:right="-108"/>
              <w:rPr>
                <w:rFonts w:cstheme="minorHAnsi"/>
                <w:lang w:val="en-US"/>
              </w:rPr>
            </w:pPr>
          </w:p>
        </w:tc>
      </w:tr>
      <w:tr w:rsidR="00110820" w:rsidRPr="00195060" w:rsidTr="002E2575">
        <w:tc>
          <w:tcPr>
            <w:tcW w:w="565" w:type="dxa"/>
          </w:tcPr>
          <w:p w:rsidR="00110820" w:rsidRPr="00195060" w:rsidRDefault="00110820" w:rsidP="0008516C">
            <w:pPr>
              <w:rPr>
                <w:rFonts w:cstheme="minorHAnsi"/>
                <w:lang w:val="en-US"/>
              </w:rPr>
            </w:pPr>
            <w:r w:rsidRPr="00195060">
              <w:rPr>
                <w:rFonts w:cstheme="minorHAnsi"/>
                <w:lang w:val="en-US"/>
              </w:rPr>
              <w:t>3.</w:t>
            </w:r>
          </w:p>
        </w:tc>
        <w:tc>
          <w:tcPr>
            <w:tcW w:w="1704" w:type="dxa"/>
          </w:tcPr>
          <w:p w:rsidR="00110820" w:rsidRPr="00195060" w:rsidRDefault="00110820" w:rsidP="0008516C">
            <w:pPr>
              <w:rPr>
                <w:rFonts w:cstheme="minorHAnsi"/>
                <w:lang w:val="en-US"/>
              </w:rPr>
            </w:pPr>
            <w:r w:rsidRPr="00195060">
              <w:rPr>
                <w:rFonts w:cstheme="minorHAnsi"/>
                <w:lang w:val="en-US"/>
              </w:rPr>
              <w:t>13.00 – 14.00</w:t>
            </w:r>
          </w:p>
        </w:tc>
        <w:tc>
          <w:tcPr>
            <w:tcW w:w="8093" w:type="dxa"/>
            <w:gridSpan w:val="2"/>
          </w:tcPr>
          <w:p w:rsidR="00110820" w:rsidRPr="00195060" w:rsidRDefault="00110820" w:rsidP="0008516C">
            <w:pPr>
              <w:ind w:left="-47" w:right="-108"/>
              <w:rPr>
                <w:rFonts w:cstheme="minorHAnsi"/>
                <w:lang w:val="en-US"/>
              </w:rPr>
            </w:pPr>
            <w:r w:rsidRPr="00195060">
              <w:rPr>
                <w:rFonts w:cstheme="minorHAnsi"/>
                <w:lang w:val="en-US"/>
              </w:rPr>
              <w:t>Lunch</w:t>
            </w:r>
          </w:p>
        </w:tc>
      </w:tr>
      <w:tr w:rsidR="0008516C" w:rsidRPr="005B0837" w:rsidTr="00233A75">
        <w:tc>
          <w:tcPr>
            <w:tcW w:w="565" w:type="dxa"/>
          </w:tcPr>
          <w:p w:rsidR="0008516C" w:rsidRPr="00195060" w:rsidRDefault="0008516C" w:rsidP="0008516C">
            <w:pPr>
              <w:rPr>
                <w:rFonts w:cstheme="minorHAnsi"/>
                <w:lang w:val="en-US"/>
              </w:rPr>
            </w:pPr>
            <w:r w:rsidRPr="00195060">
              <w:rPr>
                <w:rFonts w:cstheme="minorHAnsi"/>
                <w:lang w:val="en-US"/>
              </w:rPr>
              <w:lastRenderedPageBreak/>
              <w:t>4.</w:t>
            </w:r>
          </w:p>
        </w:tc>
        <w:tc>
          <w:tcPr>
            <w:tcW w:w="1704" w:type="dxa"/>
          </w:tcPr>
          <w:p w:rsidR="0008516C" w:rsidRPr="00195060" w:rsidRDefault="0008516C" w:rsidP="0008516C">
            <w:pPr>
              <w:rPr>
                <w:rFonts w:cstheme="minorHAnsi"/>
                <w:lang w:val="en-US"/>
              </w:rPr>
            </w:pPr>
            <w:r w:rsidRPr="00195060">
              <w:rPr>
                <w:rFonts w:cstheme="minorHAnsi"/>
                <w:lang w:val="en-US"/>
              </w:rPr>
              <w:t>14.00 – 17.00</w:t>
            </w:r>
          </w:p>
        </w:tc>
        <w:tc>
          <w:tcPr>
            <w:tcW w:w="1990" w:type="dxa"/>
          </w:tcPr>
          <w:p w:rsidR="0008516C" w:rsidRPr="00195060" w:rsidRDefault="00E14C7D" w:rsidP="0008516C">
            <w:pPr>
              <w:rPr>
                <w:rFonts w:cstheme="minorHAnsi"/>
                <w:lang w:val="en-US"/>
              </w:rPr>
            </w:pPr>
            <w:r w:rsidRPr="00195060">
              <w:rPr>
                <w:rFonts w:cstheme="minorHAnsi"/>
                <w:i/>
                <w:lang w:val="en-US"/>
              </w:rPr>
              <w:t xml:space="preserve">Lecture, </w:t>
            </w:r>
            <w:r w:rsidR="0008516C" w:rsidRPr="00195060">
              <w:rPr>
                <w:rFonts w:cstheme="minorHAnsi"/>
                <w:i/>
                <w:lang w:val="en-US"/>
              </w:rPr>
              <w:t>TBC</w:t>
            </w:r>
          </w:p>
        </w:tc>
        <w:tc>
          <w:tcPr>
            <w:tcW w:w="6103" w:type="dxa"/>
            <w:shd w:val="clear" w:color="auto" w:fill="auto"/>
          </w:tcPr>
          <w:p w:rsidR="0008516C" w:rsidRPr="00195060" w:rsidRDefault="0008516C" w:rsidP="0008516C">
            <w:pPr>
              <w:ind w:right="-108"/>
              <w:rPr>
                <w:rFonts w:cstheme="minorHAnsi"/>
                <w:lang w:val="en-US"/>
              </w:rPr>
            </w:pPr>
            <w:r w:rsidRPr="00195060">
              <w:rPr>
                <w:rFonts w:cstheme="minorHAnsi"/>
                <w:lang w:val="en-US"/>
              </w:rPr>
              <w:t>Dr Mohd Redzuan Zoolfakar</w:t>
            </w:r>
          </w:p>
          <w:p w:rsidR="0008516C" w:rsidRPr="00195060" w:rsidRDefault="0008516C" w:rsidP="0008516C">
            <w:pPr>
              <w:ind w:right="-108"/>
              <w:rPr>
                <w:rFonts w:cstheme="minorHAnsi"/>
                <w:lang w:val="en-US"/>
              </w:rPr>
            </w:pPr>
            <w:r w:rsidRPr="00195060">
              <w:rPr>
                <w:rFonts w:cstheme="minorHAnsi"/>
                <w:lang w:val="en-US"/>
              </w:rPr>
              <w:t>Green Ship: What will the future hold</w:t>
            </w:r>
          </w:p>
          <w:p w:rsidR="0008516C" w:rsidRPr="00195060" w:rsidRDefault="0008516C" w:rsidP="0008516C">
            <w:pPr>
              <w:ind w:right="-108"/>
              <w:rPr>
                <w:rFonts w:cstheme="minorHAnsi"/>
                <w:lang w:val="en-US"/>
              </w:rPr>
            </w:pPr>
          </w:p>
        </w:tc>
      </w:tr>
      <w:tr w:rsidR="0008516C" w:rsidRPr="00195060" w:rsidTr="00233A75">
        <w:tc>
          <w:tcPr>
            <w:tcW w:w="565" w:type="dxa"/>
          </w:tcPr>
          <w:p w:rsidR="0008516C" w:rsidRPr="00195060" w:rsidRDefault="0008516C" w:rsidP="0008516C">
            <w:pPr>
              <w:rPr>
                <w:rFonts w:cstheme="minorHAnsi"/>
                <w:lang w:val="en-US"/>
              </w:rPr>
            </w:pPr>
            <w:r w:rsidRPr="00195060">
              <w:rPr>
                <w:rFonts w:cstheme="minorHAnsi"/>
                <w:lang w:val="en-US"/>
              </w:rPr>
              <w:t>5.</w:t>
            </w:r>
          </w:p>
        </w:tc>
        <w:tc>
          <w:tcPr>
            <w:tcW w:w="1704" w:type="dxa"/>
          </w:tcPr>
          <w:p w:rsidR="0008516C" w:rsidRPr="00195060" w:rsidRDefault="0008516C" w:rsidP="0008516C">
            <w:pPr>
              <w:rPr>
                <w:rFonts w:cstheme="minorHAnsi"/>
                <w:lang w:val="en-US"/>
              </w:rPr>
            </w:pPr>
            <w:r w:rsidRPr="00195060">
              <w:rPr>
                <w:rFonts w:cstheme="minorHAnsi"/>
                <w:lang w:val="en-US"/>
              </w:rPr>
              <w:t>17.00</w:t>
            </w:r>
          </w:p>
        </w:tc>
        <w:tc>
          <w:tcPr>
            <w:tcW w:w="1990" w:type="dxa"/>
          </w:tcPr>
          <w:p w:rsidR="0008516C" w:rsidRPr="00195060" w:rsidRDefault="0008516C" w:rsidP="0008516C">
            <w:pPr>
              <w:rPr>
                <w:rFonts w:cstheme="minorHAnsi"/>
                <w:lang w:val="en-US"/>
              </w:rPr>
            </w:pPr>
          </w:p>
        </w:tc>
        <w:tc>
          <w:tcPr>
            <w:tcW w:w="6103" w:type="dxa"/>
            <w:shd w:val="clear" w:color="auto" w:fill="auto"/>
          </w:tcPr>
          <w:p w:rsidR="0008516C" w:rsidRPr="00195060" w:rsidRDefault="0008516C" w:rsidP="0008516C">
            <w:pPr>
              <w:ind w:left="-47" w:right="-108"/>
              <w:rPr>
                <w:rFonts w:cstheme="minorHAnsi"/>
                <w:lang w:val="en-US"/>
              </w:rPr>
            </w:pPr>
            <w:r w:rsidRPr="00195060">
              <w:rPr>
                <w:rFonts w:cstheme="minorHAnsi"/>
                <w:lang w:val="en-US"/>
              </w:rPr>
              <w:t>Return to UTP</w:t>
            </w:r>
          </w:p>
        </w:tc>
      </w:tr>
    </w:tbl>
    <w:p w:rsidR="00110820" w:rsidRPr="00195060" w:rsidRDefault="00110820" w:rsidP="00110820">
      <w:pPr>
        <w:ind w:right="-108"/>
        <w:rPr>
          <w:rFonts w:cstheme="minorHAnsi"/>
          <w:b/>
          <w:lang w:val="en-US"/>
        </w:rPr>
      </w:pPr>
    </w:p>
    <w:p w:rsidR="00110820" w:rsidRPr="00195060" w:rsidRDefault="00110820" w:rsidP="00110820">
      <w:pPr>
        <w:ind w:right="-108"/>
        <w:rPr>
          <w:rFonts w:cstheme="minorHAnsi"/>
          <w:b/>
          <w:lang w:val="en-US"/>
        </w:rPr>
      </w:pPr>
      <w:r w:rsidRPr="00195060">
        <w:rPr>
          <w:rFonts w:cstheme="minorHAnsi"/>
          <w:b/>
          <w:lang w:val="en-US"/>
        </w:rPr>
        <w:t>Day 9 -Tuesday, 23</w:t>
      </w:r>
      <w:r w:rsidRPr="00195060">
        <w:rPr>
          <w:rFonts w:cstheme="minorHAnsi"/>
          <w:b/>
          <w:vertAlign w:val="superscript"/>
          <w:lang w:val="en-US"/>
        </w:rPr>
        <w:t>rd</w:t>
      </w:r>
      <w:r w:rsidRPr="00195060">
        <w:rPr>
          <w:rFonts w:cstheme="minorHAnsi"/>
          <w:b/>
          <w:lang w:val="en-US"/>
        </w:rPr>
        <w:t xml:space="preserve"> August 2022</w:t>
      </w:r>
    </w:p>
    <w:p w:rsidR="00110820" w:rsidRPr="00195060" w:rsidRDefault="00110820" w:rsidP="00110820">
      <w:pPr>
        <w:ind w:right="-108"/>
        <w:rPr>
          <w:rFonts w:cstheme="minorHAnsi"/>
          <w:bCs/>
          <w:lang w:val="en-US"/>
        </w:rPr>
      </w:pPr>
      <w:r w:rsidRPr="00195060">
        <w:rPr>
          <w:rFonts w:cstheme="minorHAnsi"/>
          <w:bCs/>
          <w:lang w:val="en-US"/>
        </w:rPr>
        <w:t>at UniKL</w:t>
      </w:r>
    </w:p>
    <w:tbl>
      <w:tblPr>
        <w:tblStyle w:val="TableGrid"/>
        <w:tblW w:w="10362" w:type="dxa"/>
        <w:tblInd w:w="-856" w:type="dxa"/>
        <w:tblLayout w:type="fixed"/>
        <w:tblLook w:val="04A0"/>
      </w:tblPr>
      <w:tblGrid>
        <w:gridCol w:w="565"/>
        <w:gridCol w:w="1704"/>
        <w:gridCol w:w="1990"/>
        <w:gridCol w:w="6103"/>
      </w:tblGrid>
      <w:tr w:rsidR="00F21DFF" w:rsidRPr="00195060" w:rsidTr="00233A75">
        <w:tc>
          <w:tcPr>
            <w:tcW w:w="565" w:type="dxa"/>
          </w:tcPr>
          <w:p w:rsidR="00F21DFF" w:rsidRPr="00195060" w:rsidRDefault="00F21DFF" w:rsidP="00233A75">
            <w:pPr>
              <w:rPr>
                <w:rFonts w:cstheme="minorHAnsi"/>
                <w:b/>
                <w:lang w:val="en-US"/>
              </w:rPr>
            </w:pPr>
            <w:r w:rsidRPr="00195060">
              <w:rPr>
                <w:rFonts w:cstheme="minorHAnsi"/>
                <w:i/>
              </w:rPr>
              <w:t>№</w:t>
            </w:r>
          </w:p>
        </w:tc>
        <w:tc>
          <w:tcPr>
            <w:tcW w:w="1704" w:type="dxa"/>
          </w:tcPr>
          <w:p w:rsidR="00F21DFF" w:rsidRPr="00195060" w:rsidRDefault="00F21DFF" w:rsidP="00233A75">
            <w:pPr>
              <w:rPr>
                <w:rFonts w:cstheme="minorHAnsi"/>
                <w:b/>
                <w:lang w:val="en-US"/>
              </w:rPr>
            </w:pPr>
            <w:r w:rsidRPr="00195060">
              <w:rPr>
                <w:rFonts w:cstheme="minorHAnsi"/>
                <w:i/>
                <w:lang w:val="en-US"/>
              </w:rPr>
              <w:t>Time</w:t>
            </w:r>
          </w:p>
        </w:tc>
        <w:tc>
          <w:tcPr>
            <w:tcW w:w="1990" w:type="dxa"/>
          </w:tcPr>
          <w:p w:rsidR="00F21DFF" w:rsidRPr="00195060" w:rsidRDefault="00F21DFF" w:rsidP="00233A75">
            <w:pPr>
              <w:rPr>
                <w:rFonts w:cstheme="minorHAnsi"/>
                <w:b/>
                <w:lang w:val="en-US"/>
              </w:rPr>
            </w:pPr>
            <w:r w:rsidRPr="00195060">
              <w:rPr>
                <w:rFonts w:cstheme="minorHAnsi"/>
                <w:i/>
                <w:lang w:val="en-US"/>
              </w:rPr>
              <w:t>Format, Lecture room</w:t>
            </w:r>
          </w:p>
        </w:tc>
        <w:tc>
          <w:tcPr>
            <w:tcW w:w="6103" w:type="dxa"/>
            <w:shd w:val="clear" w:color="auto" w:fill="auto"/>
          </w:tcPr>
          <w:p w:rsidR="00F21DFF" w:rsidRPr="00195060" w:rsidRDefault="00F21DFF" w:rsidP="00233A75">
            <w:pPr>
              <w:ind w:left="-47" w:right="-108"/>
              <w:rPr>
                <w:rFonts w:cstheme="minorHAnsi"/>
                <w:b/>
              </w:rPr>
            </w:pPr>
            <w:r w:rsidRPr="00195060">
              <w:rPr>
                <w:rFonts w:cstheme="minorHAnsi"/>
                <w:i/>
                <w:lang w:val="en-US"/>
              </w:rPr>
              <w:t>Event</w:t>
            </w:r>
          </w:p>
        </w:tc>
      </w:tr>
      <w:tr w:rsidR="00F21DFF" w:rsidRPr="005B0837" w:rsidTr="00233A75">
        <w:tc>
          <w:tcPr>
            <w:tcW w:w="565" w:type="dxa"/>
          </w:tcPr>
          <w:p w:rsidR="00F21DFF" w:rsidRPr="00195060" w:rsidRDefault="00F21DFF" w:rsidP="00233A75">
            <w:pPr>
              <w:rPr>
                <w:rFonts w:cstheme="minorHAnsi"/>
                <w:i/>
              </w:rPr>
            </w:pPr>
            <w:r w:rsidRPr="00195060">
              <w:rPr>
                <w:rFonts w:cstheme="minorHAnsi"/>
              </w:rPr>
              <w:t>1</w:t>
            </w:r>
            <w:r w:rsidRPr="00195060">
              <w:rPr>
                <w:rFonts w:cstheme="minorHAnsi"/>
                <w:lang w:val="en-MY"/>
              </w:rPr>
              <w:t>.</w:t>
            </w:r>
          </w:p>
        </w:tc>
        <w:tc>
          <w:tcPr>
            <w:tcW w:w="1704" w:type="dxa"/>
          </w:tcPr>
          <w:p w:rsidR="00F21DFF" w:rsidRPr="00195060" w:rsidRDefault="00F21DFF" w:rsidP="00233A75">
            <w:pPr>
              <w:rPr>
                <w:rFonts w:cstheme="minorHAnsi"/>
                <w:i/>
                <w:lang w:val="en-US"/>
              </w:rPr>
            </w:pPr>
            <w:r w:rsidRPr="00195060">
              <w:rPr>
                <w:rFonts w:cstheme="minorHAnsi"/>
                <w:lang w:val="en-MY"/>
              </w:rPr>
              <w:t>10.00 – 13.00</w:t>
            </w:r>
          </w:p>
        </w:tc>
        <w:tc>
          <w:tcPr>
            <w:tcW w:w="1990" w:type="dxa"/>
          </w:tcPr>
          <w:p w:rsidR="00F21DFF" w:rsidRPr="00195060" w:rsidRDefault="00F21DFF" w:rsidP="00233A75">
            <w:pPr>
              <w:rPr>
                <w:rFonts w:cstheme="minorHAnsi"/>
                <w:i/>
                <w:lang w:val="en-US"/>
              </w:rPr>
            </w:pPr>
            <w:r w:rsidRPr="00195060">
              <w:rPr>
                <w:rFonts w:cstheme="minorHAnsi"/>
                <w:i/>
                <w:lang w:val="en-US"/>
              </w:rPr>
              <w:t>Lecture</w:t>
            </w:r>
          </w:p>
        </w:tc>
        <w:tc>
          <w:tcPr>
            <w:tcW w:w="6103" w:type="dxa"/>
            <w:shd w:val="clear" w:color="auto" w:fill="auto"/>
          </w:tcPr>
          <w:p w:rsidR="00F21DFF" w:rsidRPr="00195060" w:rsidRDefault="00F21DFF" w:rsidP="00233A75">
            <w:pPr>
              <w:ind w:right="-108"/>
              <w:rPr>
                <w:rFonts w:cstheme="minorHAnsi"/>
                <w:lang w:val="en-US"/>
              </w:rPr>
            </w:pPr>
            <w:r w:rsidRPr="00195060">
              <w:rPr>
                <w:rFonts w:cstheme="minorHAnsi"/>
                <w:lang w:val="en-US"/>
              </w:rPr>
              <w:t>VALE Mineral Malaysia S/B</w:t>
            </w:r>
          </w:p>
          <w:p w:rsidR="00F21DFF" w:rsidRPr="00195060" w:rsidRDefault="00F21DFF" w:rsidP="00233A75">
            <w:pPr>
              <w:ind w:right="-108"/>
              <w:rPr>
                <w:rFonts w:cstheme="minorHAnsi"/>
                <w:lang w:val="en-US"/>
              </w:rPr>
            </w:pPr>
            <w:r w:rsidRPr="00195060">
              <w:rPr>
                <w:rFonts w:cstheme="minorHAnsi"/>
                <w:lang w:val="en-US"/>
              </w:rPr>
              <w:t>Socio-economy vs Sustainability Plan</w:t>
            </w:r>
          </w:p>
          <w:p w:rsidR="00F21DFF" w:rsidRPr="00195060" w:rsidRDefault="00F21DFF" w:rsidP="00233A75">
            <w:pPr>
              <w:ind w:right="-108"/>
              <w:rPr>
                <w:rFonts w:cstheme="minorHAnsi"/>
                <w:i/>
                <w:lang w:val="en-US"/>
              </w:rPr>
            </w:pPr>
          </w:p>
        </w:tc>
      </w:tr>
      <w:tr w:rsidR="00F21DFF" w:rsidRPr="00195060" w:rsidTr="00233A75">
        <w:tc>
          <w:tcPr>
            <w:tcW w:w="565" w:type="dxa"/>
          </w:tcPr>
          <w:p w:rsidR="00F21DFF" w:rsidRPr="00195060" w:rsidRDefault="00F21DFF" w:rsidP="00233A75">
            <w:pPr>
              <w:rPr>
                <w:rFonts w:cstheme="minorHAnsi"/>
                <w:lang w:val="en-MY"/>
              </w:rPr>
            </w:pPr>
            <w:r w:rsidRPr="00195060">
              <w:rPr>
                <w:rFonts w:cstheme="minorHAnsi"/>
                <w:lang w:val="en-MY"/>
              </w:rPr>
              <w:t>2.</w:t>
            </w:r>
          </w:p>
        </w:tc>
        <w:tc>
          <w:tcPr>
            <w:tcW w:w="1704" w:type="dxa"/>
          </w:tcPr>
          <w:p w:rsidR="00F21DFF" w:rsidRPr="00195060" w:rsidRDefault="00F21DFF" w:rsidP="00233A75">
            <w:pPr>
              <w:rPr>
                <w:rFonts w:cstheme="minorHAnsi"/>
                <w:lang w:val="en-US"/>
              </w:rPr>
            </w:pPr>
            <w:r w:rsidRPr="00195060">
              <w:rPr>
                <w:rFonts w:cstheme="minorHAnsi"/>
                <w:lang w:val="en-US"/>
              </w:rPr>
              <w:t>13.00 – 14.00</w:t>
            </w:r>
          </w:p>
        </w:tc>
        <w:tc>
          <w:tcPr>
            <w:tcW w:w="8093" w:type="dxa"/>
            <w:gridSpan w:val="2"/>
          </w:tcPr>
          <w:p w:rsidR="00F21DFF" w:rsidRPr="00195060" w:rsidRDefault="00F21DFF" w:rsidP="00233A75">
            <w:pPr>
              <w:ind w:left="-50" w:right="-108"/>
              <w:rPr>
                <w:rFonts w:cstheme="minorHAnsi"/>
                <w:lang w:val="en-US"/>
              </w:rPr>
            </w:pPr>
            <w:r w:rsidRPr="00195060">
              <w:rPr>
                <w:rFonts w:cstheme="minorHAnsi"/>
                <w:lang w:val="en-US"/>
              </w:rPr>
              <w:t>Lunch</w:t>
            </w:r>
          </w:p>
        </w:tc>
      </w:tr>
      <w:tr w:rsidR="00F21DFF" w:rsidRPr="005B0837" w:rsidTr="00233A75">
        <w:tc>
          <w:tcPr>
            <w:tcW w:w="565" w:type="dxa"/>
          </w:tcPr>
          <w:p w:rsidR="00F21DFF" w:rsidRPr="00195060" w:rsidRDefault="00F21DFF" w:rsidP="00233A75">
            <w:pPr>
              <w:rPr>
                <w:rFonts w:cstheme="minorHAnsi"/>
                <w:i/>
                <w:lang w:val="en-MY"/>
              </w:rPr>
            </w:pPr>
            <w:r w:rsidRPr="00195060">
              <w:rPr>
                <w:rFonts w:cstheme="minorHAnsi"/>
                <w:lang w:val="en-MY"/>
              </w:rPr>
              <w:t>3.</w:t>
            </w:r>
          </w:p>
        </w:tc>
        <w:tc>
          <w:tcPr>
            <w:tcW w:w="1704" w:type="dxa"/>
          </w:tcPr>
          <w:p w:rsidR="00F21DFF" w:rsidRPr="00195060" w:rsidRDefault="00F21DFF" w:rsidP="00233A75">
            <w:pPr>
              <w:rPr>
                <w:rFonts w:cstheme="minorHAnsi"/>
                <w:i/>
                <w:lang w:val="en-MY"/>
              </w:rPr>
            </w:pPr>
            <w:r w:rsidRPr="00195060">
              <w:rPr>
                <w:rFonts w:cstheme="minorHAnsi"/>
                <w:lang w:val="en-US"/>
              </w:rPr>
              <w:t>14.00 – 17.00</w:t>
            </w:r>
          </w:p>
        </w:tc>
        <w:tc>
          <w:tcPr>
            <w:tcW w:w="1990" w:type="dxa"/>
          </w:tcPr>
          <w:p w:rsidR="00F21DFF" w:rsidRPr="00195060" w:rsidRDefault="00F21DFF" w:rsidP="00233A75">
            <w:pPr>
              <w:rPr>
                <w:rFonts w:cstheme="minorHAnsi"/>
                <w:i/>
                <w:lang w:val="en-US"/>
              </w:rPr>
            </w:pPr>
            <w:r w:rsidRPr="00195060">
              <w:rPr>
                <w:rFonts w:cstheme="minorHAnsi"/>
                <w:i/>
                <w:lang w:val="en-US"/>
              </w:rPr>
              <w:t>Lecture</w:t>
            </w:r>
          </w:p>
        </w:tc>
        <w:tc>
          <w:tcPr>
            <w:tcW w:w="6103" w:type="dxa"/>
            <w:shd w:val="clear" w:color="auto" w:fill="auto"/>
          </w:tcPr>
          <w:p w:rsidR="00F21DFF" w:rsidRPr="00195060" w:rsidRDefault="00F21DFF" w:rsidP="00233A75">
            <w:pPr>
              <w:ind w:right="-108"/>
              <w:rPr>
                <w:rFonts w:cstheme="minorHAnsi"/>
                <w:lang w:val="en-US"/>
              </w:rPr>
            </w:pPr>
            <w:r w:rsidRPr="00195060">
              <w:rPr>
                <w:rFonts w:cstheme="minorHAnsi"/>
                <w:lang w:val="en-US"/>
              </w:rPr>
              <w:t>VALE Mineral Malaysia S/B</w:t>
            </w:r>
          </w:p>
          <w:p w:rsidR="00F21DFF" w:rsidRPr="00195060" w:rsidRDefault="00F21DFF" w:rsidP="00233A75">
            <w:pPr>
              <w:ind w:right="-108"/>
              <w:rPr>
                <w:rFonts w:cstheme="minorHAnsi"/>
                <w:lang w:val="en-US"/>
              </w:rPr>
            </w:pPr>
            <w:r w:rsidRPr="00195060">
              <w:rPr>
                <w:rFonts w:cstheme="minorHAnsi"/>
                <w:lang w:val="en-US"/>
              </w:rPr>
              <w:t>Remain sustainable yet dear to community’s heart</w:t>
            </w:r>
          </w:p>
          <w:p w:rsidR="00F21DFF" w:rsidRPr="00195060" w:rsidRDefault="00F21DFF" w:rsidP="00233A75">
            <w:pPr>
              <w:ind w:left="-47" w:right="-108"/>
              <w:rPr>
                <w:rFonts w:cstheme="minorHAnsi"/>
                <w:lang w:val="en-US"/>
              </w:rPr>
            </w:pPr>
          </w:p>
        </w:tc>
      </w:tr>
      <w:tr w:rsidR="00F21DFF" w:rsidRPr="00195060" w:rsidTr="00233A75">
        <w:tc>
          <w:tcPr>
            <w:tcW w:w="565" w:type="dxa"/>
          </w:tcPr>
          <w:p w:rsidR="00F21DFF" w:rsidRPr="00195060" w:rsidRDefault="00F21DFF" w:rsidP="00233A75">
            <w:pPr>
              <w:rPr>
                <w:rFonts w:cstheme="minorHAnsi"/>
                <w:lang w:val="en-MY"/>
              </w:rPr>
            </w:pPr>
            <w:r w:rsidRPr="00195060">
              <w:rPr>
                <w:rFonts w:cstheme="minorHAnsi"/>
                <w:lang w:val="en-US"/>
              </w:rPr>
              <w:t>4.</w:t>
            </w:r>
          </w:p>
        </w:tc>
        <w:tc>
          <w:tcPr>
            <w:tcW w:w="1704" w:type="dxa"/>
          </w:tcPr>
          <w:p w:rsidR="00F21DFF" w:rsidRPr="00195060" w:rsidRDefault="00F21DFF" w:rsidP="00233A75">
            <w:pPr>
              <w:rPr>
                <w:rFonts w:cstheme="minorHAnsi"/>
                <w:lang w:val="en-MY"/>
              </w:rPr>
            </w:pPr>
            <w:r w:rsidRPr="00195060">
              <w:rPr>
                <w:rFonts w:cstheme="minorHAnsi"/>
                <w:lang w:val="en-US"/>
              </w:rPr>
              <w:t>17.00</w:t>
            </w:r>
          </w:p>
        </w:tc>
        <w:tc>
          <w:tcPr>
            <w:tcW w:w="1990" w:type="dxa"/>
          </w:tcPr>
          <w:p w:rsidR="00F21DFF" w:rsidRPr="00195060" w:rsidRDefault="00F21DFF" w:rsidP="00233A75">
            <w:pPr>
              <w:rPr>
                <w:rFonts w:cstheme="minorHAnsi"/>
                <w:i/>
                <w:lang w:val="en-US"/>
              </w:rPr>
            </w:pPr>
          </w:p>
        </w:tc>
        <w:tc>
          <w:tcPr>
            <w:tcW w:w="6103" w:type="dxa"/>
            <w:shd w:val="clear" w:color="auto" w:fill="auto"/>
          </w:tcPr>
          <w:p w:rsidR="00F21DFF" w:rsidRPr="00195060" w:rsidRDefault="00F21DFF" w:rsidP="00233A75">
            <w:pPr>
              <w:ind w:left="-47" w:right="-108"/>
              <w:rPr>
                <w:rFonts w:cstheme="minorHAnsi"/>
                <w:lang w:val="en-US"/>
              </w:rPr>
            </w:pPr>
            <w:r w:rsidRPr="00195060">
              <w:rPr>
                <w:rFonts w:cstheme="minorHAnsi"/>
                <w:lang w:val="en-US"/>
              </w:rPr>
              <w:t>Return to UTP</w:t>
            </w:r>
          </w:p>
        </w:tc>
      </w:tr>
    </w:tbl>
    <w:p w:rsidR="00F21DFF" w:rsidRPr="00195060" w:rsidRDefault="00F21DFF" w:rsidP="00110820">
      <w:pPr>
        <w:ind w:right="-108"/>
        <w:rPr>
          <w:rFonts w:cstheme="minorHAnsi"/>
          <w:bCs/>
          <w:lang w:val="en-US"/>
        </w:rPr>
      </w:pPr>
    </w:p>
    <w:p w:rsidR="00F21DFF" w:rsidRPr="00195060" w:rsidRDefault="00F21DFF" w:rsidP="00F21DFF">
      <w:pPr>
        <w:rPr>
          <w:rFonts w:cstheme="minorHAnsi"/>
          <w:b/>
          <w:lang w:val="en-US"/>
        </w:rPr>
      </w:pPr>
      <w:r w:rsidRPr="00195060">
        <w:rPr>
          <w:rFonts w:cstheme="minorHAnsi"/>
          <w:b/>
          <w:lang w:val="en-US"/>
        </w:rPr>
        <w:t>Day</w:t>
      </w:r>
      <w:r w:rsidR="007921B1" w:rsidRPr="00195060">
        <w:rPr>
          <w:rFonts w:cstheme="minorHAnsi"/>
          <w:b/>
          <w:lang w:val="en-US"/>
        </w:rPr>
        <w:t xml:space="preserve"> 10</w:t>
      </w:r>
      <w:r w:rsidRPr="00195060">
        <w:rPr>
          <w:rFonts w:cstheme="minorHAnsi"/>
          <w:b/>
          <w:lang w:val="en-US"/>
        </w:rPr>
        <w:t xml:space="preserve"> – Wednesday, 24</w:t>
      </w:r>
      <w:r w:rsidRPr="00195060">
        <w:rPr>
          <w:rFonts w:cstheme="minorHAnsi"/>
          <w:b/>
          <w:vertAlign w:val="superscript"/>
          <w:lang w:val="en-US"/>
        </w:rPr>
        <w:t>th</w:t>
      </w:r>
      <w:r w:rsidRPr="00195060">
        <w:rPr>
          <w:rFonts w:cstheme="minorHAnsi"/>
          <w:b/>
          <w:lang w:val="en-US"/>
        </w:rPr>
        <w:t xml:space="preserve"> August 2022</w:t>
      </w:r>
    </w:p>
    <w:p w:rsidR="00F21DFF" w:rsidRPr="00195060" w:rsidRDefault="00F21DFF" w:rsidP="00F21DFF">
      <w:pPr>
        <w:rPr>
          <w:rFonts w:cstheme="minorHAnsi"/>
          <w:bCs/>
          <w:lang w:val="en-US"/>
        </w:rPr>
      </w:pPr>
      <w:r w:rsidRPr="00195060">
        <w:rPr>
          <w:rFonts w:cstheme="minorHAnsi"/>
          <w:bCs/>
          <w:lang w:val="en-US"/>
        </w:rPr>
        <w:t>at UniKL</w:t>
      </w:r>
    </w:p>
    <w:tbl>
      <w:tblPr>
        <w:tblStyle w:val="TableGrid"/>
        <w:tblW w:w="10362" w:type="dxa"/>
        <w:tblInd w:w="-856" w:type="dxa"/>
        <w:tblLayout w:type="fixed"/>
        <w:tblLook w:val="04A0"/>
      </w:tblPr>
      <w:tblGrid>
        <w:gridCol w:w="565"/>
        <w:gridCol w:w="1704"/>
        <w:gridCol w:w="1990"/>
        <w:gridCol w:w="6090"/>
        <w:gridCol w:w="13"/>
      </w:tblGrid>
      <w:tr w:rsidR="007921B1" w:rsidRPr="00195060" w:rsidTr="000F27CD">
        <w:tc>
          <w:tcPr>
            <w:tcW w:w="565" w:type="dxa"/>
          </w:tcPr>
          <w:p w:rsidR="007921B1" w:rsidRPr="00195060" w:rsidRDefault="007921B1" w:rsidP="007921B1">
            <w:pPr>
              <w:rPr>
                <w:rFonts w:cstheme="minorHAnsi"/>
                <w:b/>
              </w:rPr>
            </w:pPr>
            <w:r w:rsidRPr="00195060">
              <w:rPr>
                <w:rFonts w:cstheme="minorHAnsi"/>
                <w:i/>
              </w:rPr>
              <w:t>№</w:t>
            </w:r>
          </w:p>
        </w:tc>
        <w:tc>
          <w:tcPr>
            <w:tcW w:w="1704" w:type="dxa"/>
          </w:tcPr>
          <w:p w:rsidR="007921B1" w:rsidRPr="00195060" w:rsidRDefault="007921B1" w:rsidP="007921B1">
            <w:pPr>
              <w:rPr>
                <w:rFonts w:cstheme="minorHAnsi"/>
                <w:b/>
                <w:lang w:val="en-US"/>
              </w:rPr>
            </w:pPr>
            <w:r w:rsidRPr="00195060">
              <w:rPr>
                <w:rFonts w:cstheme="minorHAnsi"/>
                <w:i/>
                <w:lang w:val="en-US"/>
              </w:rPr>
              <w:t>Time</w:t>
            </w:r>
          </w:p>
        </w:tc>
        <w:tc>
          <w:tcPr>
            <w:tcW w:w="1990" w:type="dxa"/>
          </w:tcPr>
          <w:p w:rsidR="007921B1" w:rsidRPr="00195060" w:rsidRDefault="007921B1" w:rsidP="007921B1">
            <w:pPr>
              <w:rPr>
                <w:rFonts w:cstheme="minorHAnsi"/>
                <w:b/>
                <w:lang w:val="en-US"/>
              </w:rPr>
            </w:pPr>
            <w:r w:rsidRPr="00195060">
              <w:rPr>
                <w:rFonts w:cstheme="minorHAnsi"/>
                <w:i/>
                <w:lang w:val="en-US"/>
              </w:rPr>
              <w:t>Format, Lecture room</w:t>
            </w:r>
          </w:p>
        </w:tc>
        <w:tc>
          <w:tcPr>
            <w:tcW w:w="6103" w:type="dxa"/>
            <w:gridSpan w:val="2"/>
            <w:shd w:val="clear" w:color="auto" w:fill="auto"/>
          </w:tcPr>
          <w:p w:rsidR="007921B1" w:rsidRPr="00195060" w:rsidRDefault="007921B1" w:rsidP="007921B1">
            <w:pPr>
              <w:ind w:left="-47" w:right="-108"/>
              <w:rPr>
                <w:rFonts w:cstheme="minorHAnsi"/>
                <w:b/>
              </w:rPr>
            </w:pPr>
            <w:r w:rsidRPr="00195060">
              <w:rPr>
                <w:rFonts w:cstheme="minorHAnsi"/>
                <w:i/>
                <w:lang w:val="en-US"/>
              </w:rPr>
              <w:t>Event</w:t>
            </w:r>
          </w:p>
        </w:tc>
      </w:tr>
      <w:tr w:rsidR="007921B1" w:rsidRPr="005B0837" w:rsidTr="000F27CD">
        <w:tc>
          <w:tcPr>
            <w:tcW w:w="565" w:type="dxa"/>
          </w:tcPr>
          <w:p w:rsidR="007921B1" w:rsidRPr="00195060" w:rsidRDefault="007921B1" w:rsidP="007921B1">
            <w:pPr>
              <w:rPr>
                <w:rFonts w:cstheme="minorHAnsi"/>
                <w:i/>
                <w:lang w:val="en-MY"/>
              </w:rPr>
            </w:pPr>
            <w:r w:rsidRPr="00195060">
              <w:rPr>
                <w:rFonts w:cstheme="minorHAnsi"/>
              </w:rPr>
              <w:t>1</w:t>
            </w:r>
            <w:r w:rsidRPr="00195060">
              <w:rPr>
                <w:rFonts w:cstheme="minorHAnsi"/>
                <w:lang w:val="en-MY"/>
              </w:rPr>
              <w:t>.</w:t>
            </w:r>
          </w:p>
        </w:tc>
        <w:tc>
          <w:tcPr>
            <w:tcW w:w="1704" w:type="dxa"/>
          </w:tcPr>
          <w:p w:rsidR="007921B1" w:rsidRPr="00195060" w:rsidRDefault="007921B1" w:rsidP="007921B1">
            <w:pPr>
              <w:rPr>
                <w:rFonts w:cstheme="minorHAnsi"/>
                <w:i/>
                <w:lang w:val="en-US"/>
              </w:rPr>
            </w:pPr>
            <w:r w:rsidRPr="00195060">
              <w:rPr>
                <w:rFonts w:cstheme="minorHAnsi"/>
                <w:lang w:val="en-MY"/>
              </w:rPr>
              <w:t>10.00 – 13.00</w:t>
            </w:r>
          </w:p>
        </w:tc>
        <w:tc>
          <w:tcPr>
            <w:tcW w:w="1990" w:type="dxa"/>
          </w:tcPr>
          <w:p w:rsidR="007921B1" w:rsidRPr="00195060" w:rsidRDefault="007921B1" w:rsidP="007921B1">
            <w:pPr>
              <w:rPr>
                <w:rFonts w:cstheme="minorHAnsi"/>
                <w:i/>
                <w:lang w:val="en-US"/>
              </w:rPr>
            </w:pPr>
            <w:r w:rsidRPr="00195060">
              <w:rPr>
                <w:rFonts w:cstheme="minorHAnsi"/>
                <w:i/>
                <w:lang w:val="en-US"/>
              </w:rPr>
              <w:t>Lecture</w:t>
            </w:r>
          </w:p>
        </w:tc>
        <w:tc>
          <w:tcPr>
            <w:tcW w:w="6103" w:type="dxa"/>
            <w:gridSpan w:val="2"/>
            <w:shd w:val="clear" w:color="auto" w:fill="auto"/>
          </w:tcPr>
          <w:p w:rsidR="007921B1" w:rsidRPr="00195060" w:rsidRDefault="007921B1" w:rsidP="007921B1">
            <w:pPr>
              <w:ind w:left="-47" w:right="-108"/>
              <w:rPr>
                <w:rFonts w:cstheme="minorHAnsi"/>
                <w:lang w:val="en-US"/>
              </w:rPr>
            </w:pPr>
            <w:r w:rsidRPr="00195060">
              <w:rPr>
                <w:rFonts w:cstheme="minorHAnsi"/>
                <w:lang w:val="en-US"/>
              </w:rPr>
              <w:t>Lumut Port</w:t>
            </w:r>
          </w:p>
          <w:p w:rsidR="007921B1" w:rsidRPr="00195060" w:rsidRDefault="007921B1" w:rsidP="007921B1">
            <w:pPr>
              <w:ind w:left="-47" w:right="-108"/>
              <w:rPr>
                <w:rFonts w:cstheme="minorHAnsi"/>
                <w:i/>
                <w:lang w:val="en-US"/>
              </w:rPr>
            </w:pPr>
            <w:r w:rsidRPr="00195060">
              <w:rPr>
                <w:rFonts w:cstheme="minorHAnsi"/>
                <w:lang w:val="en-US"/>
              </w:rPr>
              <w:t>Facing the future</w:t>
            </w:r>
          </w:p>
        </w:tc>
      </w:tr>
      <w:tr w:rsidR="007921B1" w:rsidRPr="00195060" w:rsidTr="00B2431B">
        <w:tc>
          <w:tcPr>
            <w:tcW w:w="565" w:type="dxa"/>
          </w:tcPr>
          <w:p w:rsidR="007921B1" w:rsidRPr="00195060" w:rsidRDefault="007921B1" w:rsidP="007921B1">
            <w:pPr>
              <w:rPr>
                <w:rFonts w:cstheme="minorHAnsi"/>
                <w:lang w:val="en-MY"/>
              </w:rPr>
            </w:pPr>
            <w:r w:rsidRPr="00195060">
              <w:rPr>
                <w:rFonts w:cstheme="minorHAnsi"/>
                <w:lang w:val="en-MY"/>
              </w:rPr>
              <w:t>2.</w:t>
            </w:r>
          </w:p>
        </w:tc>
        <w:tc>
          <w:tcPr>
            <w:tcW w:w="1704" w:type="dxa"/>
          </w:tcPr>
          <w:p w:rsidR="007921B1" w:rsidRPr="00195060" w:rsidRDefault="007921B1" w:rsidP="007921B1">
            <w:pPr>
              <w:rPr>
                <w:rFonts w:cstheme="minorHAnsi"/>
              </w:rPr>
            </w:pPr>
            <w:r w:rsidRPr="00195060">
              <w:rPr>
                <w:rFonts w:cstheme="minorHAnsi"/>
                <w:lang w:val="en-US"/>
              </w:rPr>
              <w:t>13.00 – 14.00</w:t>
            </w:r>
          </w:p>
        </w:tc>
        <w:tc>
          <w:tcPr>
            <w:tcW w:w="8093" w:type="dxa"/>
            <w:gridSpan w:val="3"/>
          </w:tcPr>
          <w:p w:rsidR="007921B1" w:rsidRPr="00195060" w:rsidRDefault="007921B1" w:rsidP="007921B1">
            <w:pPr>
              <w:ind w:left="-47" w:right="-108"/>
              <w:rPr>
                <w:rFonts w:cstheme="minorHAnsi"/>
                <w:lang w:val="en-MY"/>
              </w:rPr>
            </w:pPr>
            <w:r w:rsidRPr="00195060">
              <w:rPr>
                <w:rFonts w:cstheme="minorHAnsi"/>
                <w:lang w:val="en-US"/>
              </w:rPr>
              <w:t>Lunch</w:t>
            </w:r>
          </w:p>
        </w:tc>
      </w:tr>
      <w:tr w:rsidR="007921B1" w:rsidRPr="00195060" w:rsidTr="000F27CD">
        <w:trPr>
          <w:gridAfter w:val="1"/>
          <w:wAfter w:w="13" w:type="dxa"/>
        </w:trPr>
        <w:tc>
          <w:tcPr>
            <w:tcW w:w="565" w:type="dxa"/>
          </w:tcPr>
          <w:p w:rsidR="007921B1" w:rsidRPr="00195060" w:rsidRDefault="007921B1" w:rsidP="007921B1">
            <w:pPr>
              <w:rPr>
                <w:rFonts w:cstheme="minorHAnsi"/>
                <w:lang w:val="en-MY"/>
              </w:rPr>
            </w:pPr>
            <w:r w:rsidRPr="00195060">
              <w:rPr>
                <w:rFonts w:cstheme="minorHAnsi"/>
                <w:lang w:val="en-MY"/>
              </w:rPr>
              <w:t>3.</w:t>
            </w:r>
          </w:p>
        </w:tc>
        <w:tc>
          <w:tcPr>
            <w:tcW w:w="1704" w:type="dxa"/>
          </w:tcPr>
          <w:p w:rsidR="007921B1" w:rsidRPr="00195060" w:rsidRDefault="007921B1" w:rsidP="007921B1">
            <w:pPr>
              <w:rPr>
                <w:rFonts w:cstheme="minorHAnsi"/>
              </w:rPr>
            </w:pPr>
            <w:r w:rsidRPr="00195060">
              <w:rPr>
                <w:rFonts w:cstheme="minorHAnsi"/>
                <w:lang w:val="en-US"/>
              </w:rPr>
              <w:t>14.00 – 17.00</w:t>
            </w:r>
          </w:p>
        </w:tc>
        <w:tc>
          <w:tcPr>
            <w:tcW w:w="1990" w:type="dxa"/>
          </w:tcPr>
          <w:p w:rsidR="007921B1" w:rsidRPr="00195060" w:rsidRDefault="007921B1" w:rsidP="007921B1">
            <w:pPr>
              <w:rPr>
                <w:rFonts w:cstheme="minorHAnsi"/>
              </w:rPr>
            </w:pPr>
            <w:r w:rsidRPr="00195060">
              <w:rPr>
                <w:rFonts w:cstheme="minorHAnsi"/>
                <w:i/>
                <w:lang w:val="en-US"/>
              </w:rPr>
              <w:t>Lecture</w:t>
            </w:r>
          </w:p>
        </w:tc>
        <w:tc>
          <w:tcPr>
            <w:tcW w:w="6090" w:type="dxa"/>
            <w:shd w:val="clear" w:color="auto" w:fill="auto"/>
          </w:tcPr>
          <w:p w:rsidR="007921B1" w:rsidRPr="00195060" w:rsidRDefault="007921B1" w:rsidP="007921B1">
            <w:pPr>
              <w:ind w:left="-47" w:right="-108"/>
              <w:rPr>
                <w:rFonts w:cstheme="minorHAnsi"/>
                <w:lang w:val="en-US"/>
              </w:rPr>
            </w:pPr>
            <w:r w:rsidRPr="00195060">
              <w:rPr>
                <w:rFonts w:cstheme="minorHAnsi"/>
                <w:lang w:val="en-US"/>
              </w:rPr>
              <w:t>Lumut Port</w:t>
            </w:r>
          </w:p>
          <w:p w:rsidR="007921B1" w:rsidRPr="00195060" w:rsidRDefault="007921B1" w:rsidP="007921B1">
            <w:pPr>
              <w:ind w:left="-47" w:right="-108"/>
              <w:rPr>
                <w:rFonts w:cstheme="minorHAnsi"/>
                <w:lang w:val="en-US"/>
              </w:rPr>
            </w:pPr>
            <w:r w:rsidRPr="00195060">
              <w:rPr>
                <w:rFonts w:cstheme="minorHAnsi"/>
                <w:lang w:val="en-US"/>
              </w:rPr>
              <w:t>Green Port</w:t>
            </w:r>
          </w:p>
        </w:tc>
      </w:tr>
      <w:tr w:rsidR="007921B1" w:rsidRPr="00195060" w:rsidTr="000F27CD">
        <w:tc>
          <w:tcPr>
            <w:tcW w:w="565" w:type="dxa"/>
          </w:tcPr>
          <w:p w:rsidR="007921B1" w:rsidRPr="00195060" w:rsidRDefault="007921B1" w:rsidP="007921B1">
            <w:pPr>
              <w:rPr>
                <w:rFonts w:cstheme="minorHAnsi"/>
              </w:rPr>
            </w:pPr>
            <w:r w:rsidRPr="00195060">
              <w:rPr>
                <w:rFonts w:cstheme="minorHAnsi"/>
                <w:lang w:val="en-US"/>
              </w:rPr>
              <w:t>4.</w:t>
            </w:r>
          </w:p>
        </w:tc>
        <w:tc>
          <w:tcPr>
            <w:tcW w:w="1704" w:type="dxa"/>
          </w:tcPr>
          <w:p w:rsidR="007921B1" w:rsidRPr="00195060" w:rsidRDefault="007921B1" w:rsidP="007921B1">
            <w:pPr>
              <w:rPr>
                <w:rFonts w:cstheme="minorHAnsi"/>
              </w:rPr>
            </w:pPr>
            <w:r w:rsidRPr="00195060">
              <w:rPr>
                <w:rFonts w:cstheme="minorHAnsi"/>
                <w:lang w:val="en-US"/>
              </w:rPr>
              <w:t>17.00</w:t>
            </w:r>
          </w:p>
        </w:tc>
        <w:tc>
          <w:tcPr>
            <w:tcW w:w="1990" w:type="dxa"/>
          </w:tcPr>
          <w:p w:rsidR="007921B1" w:rsidRPr="00195060" w:rsidRDefault="007921B1" w:rsidP="007921B1">
            <w:pPr>
              <w:rPr>
                <w:rFonts w:cstheme="minorHAnsi"/>
                <w:lang w:val="en-US"/>
              </w:rPr>
            </w:pPr>
          </w:p>
        </w:tc>
        <w:tc>
          <w:tcPr>
            <w:tcW w:w="6103" w:type="dxa"/>
            <w:gridSpan w:val="2"/>
            <w:shd w:val="clear" w:color="auto" w:fill="auto"/>
          </w:tcPr>
          <w:p w:rsidR="007921B1" w:rsidRPr="00195060" w:rsidRDefault="007921B1" w:rsidP="007921B1">
            <w:pPr>
              <w:rPr>
                <w:rFonts w:cstheme="minorHAnsi"/>
                <w:lang w:val="en-US"/>
              </w:rPr>
            </w:pPr>
            <w:r w:rsidRPr="00195060">
              <w:rPr>
                <w:rFonts w:cstheme="minorHAnsi"/>
                <w:lang w:val="en-US"/>
              </w:rPr>
              <w:t>Return to UTP</w:t>
            </w:r>
          </w:p>
        </w:tc>
      </w:tr>
    </w:tbl>
    <w:p w:rsidR="00F21DFF" w:rsidRPr="00195060" w:rsidRDefault="00F21DFF" w:rsidP="00F21DFF">
      <w:pPr>
        <w:ind w:right="-108"/>
        <w:rPr>
          <w:rFonts w:cstheme="minorHAnsi"/>
          <w:bCs/>
          <w:lang w:val="en-US"/>
        </w:rPr>
      </w:pPr>
    </w:p>
    <w:p w:rsidR="007921B1" w:rsidRPr="00195060" w:rsidRDefault="007921B1" w:rsidP="007921B1">
      <w:pPr>
        <w:rPr>
          <w:rFonts w:cstheme="minorHAnsi"/>
          <w:b/>
          <w:bCs/>
          <w:lang w:val="en-US"/>
        </w:rPr>
      </w:pPr>
      <w:r w:rsidRPr="00195060">
        <w:rPr>
          <w:rFonts w:cstheme="minorHAnsi"/>
          <w:b/>
          <w:lang w:val="en-US"/>
        </w:rPr>
        <w:t xml:space="preserve">Day 11 – Thursday, </w:t>
      </w:r>
      <w:r w:rsidRPr="00195060">
        <w:rPr>
          <w:rFonts w:cstheme="minorHAnsi"/>
          <w:b/>
          <w:bCs/>
          <w:lang w:val="en-US"/>
        </w:rPr>
        <w:t>25</w:t>
      </w:r>
      <w:r w:rsidRPr="00195060">
        <w:rPr>
          <w:rFonts w:cstheme="minorHAnsi"/>
          <w:b/>
          <w:bCs/>
          <w:vertAlign w:val="superscript"/>
          <w:lang w:val="en-US"/>
        </w:rPr>
        <w:t>th</w:t>
      </w:r>
      <w:r w:rsidRPr="00195060">
        <w:rPr>
          <w:rFonts w:cstheme="minorHAnsi"/>
          <w:b/>
          <w:bCs/>
          <w:lang w:val="en-US"/>
        </w:rPr>
        <w:t xml:space="preserve"> August 2022</w:t>
      </w:r>
    </w:p>
    <w:p w:rsidR="007921B1" w:rsidRPr="00195060" w:rsidRDefault="007921B1" w:rsidP="007921B1">
      <w:pPr>
        <w:rPr>
          <w:rFonts w:cstheme="minorHAnsi"/>
          <w:bCs/>
          <w:lang w:val="en-US"/>
        </w:rPr>
      </w:pPr>
      <w:r w:rsidRPr="00195060">
        <w:rPr>
          <w:rFonts w:cstheme="minorHAnsi"/>
          <w:bCs/>
          <w:lang w:val="en-US"/>
        </w:rPr>
        <w:t>at UniKL</w:t>
      </w:r>
    </w:p>
    <w:tbl>
      <w:tblPr>
        <w:tblStyle w:val="TableGrid"/>
        <w:tblW w:w="10362" w:type="dxa"/>
        <w:tblInd w:w="-856" w:type="dxa"/>
        <w:tblLayout w:type="fixed"/>
        <w:tblLook w:val="04A0"/>
      </w:tblPr>
      <w:tblGrid>
        <w:gridCol w:w="565"/>
        <w:gridCol w:w="1704"/>
        <w:gridCol w:w="1990"/>
        <w:gridCol w:w="6103"/>
      </w:tblGrid>
      <w:tr w:rsidR="00195060" w:rsidRPr="00195060" w:rsidTr="00021F08">
        <w:tc>
          <w:tcPr>
            <w:tcW w:w="565" w:type="dxa"/>
          </w:tcPr>
          <w:p w:rsidR="00195060" w:rsidRPr="00195060" w:rsidRDefault="00195060" w:rsidP="00195060">
            <w:pPr>
              <w:rPr>
                <w:rFonts w:cstheme="minorHAnsi"/>
                <w:b/>
              </w:rPr>
            </w:pPr>
            <w:r w:rsidRPr="00195060">
              <w:rPr>
                <w:rFonts w:cstheme="minorHAnsi"/>
                <w:i/>
              </w:rPr>
              <w:t>№</w:t>
            </w:r>
          </w:p>
        </w:tc>
        <w:tc>
          <w:tcPr>
            <w:tcW w:w="1704" w:type="dxa"/>
          </w:tcPr>
          <w:p w:rsidR="00195060" w:rsidRPr="00195060" w:rsidRDefault="00195060" w:rsidP="00195060">
            <w:pPr>
              <w:rPr>
                <w:rFonts w:cstheme="minorHAnsi"/>
                <w:b/>
                <w:lang w:val="en-US"/>
              </w:rPr>
            </w:pPr>
            <w:r w:rsidRPr="00195060">
              <w:rPr>
                <w:rFonts w:cstheme="minorHAnsi"/>
                <w:i/>
                <w:lang w:val="en-US"/>
              </w:rPr>
              <w:t>Time</w:t>
            </w:r>
          </w:p>
        </w:tc>
        <w:tc>
          <w:tcPr>
            <w:tcW w:w="1990" w:type="dxa"/>
          </w:tcPr>
          <w:p w:rsidR="00195060" w:rsidRPr="00195060" w:rsidRDefault="00195060" w:rsidP="00195060">
            <w:pPr>
              <w:rPr>
                <w:rFonts w:cstheme="minorHAnsi"/>
                <w:b/>
                <w:lang w:val="en-US"/>
              </w:rPr>
            </w:pPr>
            <w:r w:rsidRPr="00195060">
              <w:rPr>
                <w:rFonts w:cstheme="minorHAnsi"/>
                <w:i/>
                <w:lang w:val="en-US"/>
              </w:rPr>
              <w:t>Format, Lecture room</w:t>
            </w:r>
          </w:p>
        </w:tc>
        <w:tc>
          <w:tcPr>
            <w:tcW w:w="6103" w:type="dxa"/>
            <w:shd w:val="clear" w:color="auto" w:fill="auto"/>
          </w:tcPr>
          <w:p w:rsidR="00195060" w:rsidRPr="00195060" w:rsidRDefault="00195060" w:rsidP="00195060">
            <w:pPr>
              <w:ind w:left="-47" w:right="-108"/>
              <w:rPr>
                <w:rFonts w:cstheme="minorHAnsi"/>
                <w:b/>
                <w:lang w:val="en-US"/>
              </w:rPr>
            </w:pPr>
            <w:r w:rsidRPr="00195060">
              <w:rPr>
                <w:rFonts w:cstheme="minorHAnsi"/>
                <w:i/>
                <w:lang w:val="en-US"/>
              </w:rPr>
              <w:t>Event</w:t>
            </w:r>
          </w:p>
        </w:tc>
      </w:tr>
      <w:tr w:rsidR="00195060" w:rsidRPr="005B0837" w:rsidTr="00021F08">
        <w:tc>
          <w:tcPr>
            <w:tcW w:w="565" w:type="dxa"/>
          </w:tcPr>
          <w:p w:rsidR="00195060" w:rsidRPr="00195060" w:rsidRDefault="00195060" w:rsidP="00195060">
            <w:pPr>
              <w:rPr>
                <w:rFonts w:cstheme="minorHAnsi"/>
                <w:i/>
                <w:lang w:val="en-MY"/>
              </w:rPr>
            </w:pPr>
            <w:r w:rsidRPr="00195060">
              <w:rPr>
                <w:rFonts w:cstheme="minorHAnsi"/>
              </w:rPr>
              <w:t>1</w:t>
            </w:r>
            <w:r w:rsidRPr="00195060">
              <w:rPr>
                <w:rFonts w:cstheme="minorHAnsi"/>
                <w:lang w:val="en-MY"/>
              </w:rPr>
              <w:t>.</w:t>
            </w:r>
          </w:p>
        </w:tc>
        <w:tc>
          <w:tcPr>
            <w:tcW w:w="1704" w:type="dxa"/>
          </w:tcPr>
          <w:p w:rsidR="00195060" w:rsidRPr="00195060" w:rsidRDefault="00195060" w:rsidP="00195060">
            <w:pPr>
              <w:rPr>
                <w:rFonts w:cstheme="minorHAnsi"/>
                <w:i/>
                <w:lang w:val="en-US"/>
              </w:rPr>
            </w:pPr>
            <w:r w:rsidRPr="00195060">
              <w:rPr>
                <w:rFonts w:cstheme="minorHAnsi"/>
                <w:lang w:val="en-MY"/>
              </w:rPr>
              <w:t>10.00 – 13.00</w:t>
            </w:r>
          </w:p>
        </w:tc>
        <w:tc>
          <w:tcPr>
            <w:tcW w:w="1990" w:type="dxa"/>
          </w:tcPr>
          <w:p w:rsidR="00195060" w:rsidRPr="00195060" w:rsidRDefault="00195060" w:rsidP="00195060">
            <w:pPr>
              <w:rPr>
                <w:rFonts w:cstheme="minorHAnsi"/>
                <w:i/>
                <w:lang w:val="en-US"/>
              </w:rPr>
            </w:pPr>
            <w:r w:rsidRPr="00195060">
              <w:rPr>
                <w:rFonts w:cstheme="minorHAnsi"/>
                <w:i/>
                <w:lang w:val="en-US"/>
              </w:rPr>
              <w:t>Lecture</w:t>
            </w:r>
          </w:p>
        </w:tc>
        <w:tc>
          <w:tcPr>
            <w:tcW w:w="6103" w:type="dxa"/>
            <w:shd w:val="clear" w:color="auto" w:fill="auto"/>
          </w:tcPr>
          <w:p w:rsidR="00195060" w:rsidRPr="00195060" w:rsidRDefault="00195060" w:rsidP="00195060">
            <w:pPr>
              <w:ind w:left="-47" w:right="-108"/>
              <w:rPr>
                <w:rFonts w:cstheme="minorHAnsi"/>
                <w:lang w:val="en-US"/>
              </w:rPr>
            </w:pPr>
            <w:r w:rsidRPr="00195060">
              <w:rPr>
                <w:rFonts w:cstheme="minorHAnsi"/>
                <w:lang w:val="en-US"/>
              </w:rPr>
              <w:t>Lecture: UniKL Maritime Management Section</w:t>
            </w:r>
          </w:p>
          <w:p w:rsidR="00195060" w:rsidRPr="00195060" w:rsidRDefault="00195060" w:rsidP="00195060">
            <w:pPr>
              <w:ind w:left="-47" w:right="-108"/>
              <w:rPr>
                <w:rFonts w:cstheme="minorHAnsi"/>
                <w:iCs/>
                <w:lang w:val="en-US"/>
              </w:rPr>
            </w:pPr>
            <w:r w:rsidRPr="00195060">
              <w:rPr>
                <w:rFonts w:cstheme="minorHAnsi"/>
                <w:lang w:val="en-US"/>
              </w:rPr>
              <w:t>Supply chain and logistic demand: How to remain sustainable</w:t>
            </w:r>
          </w:p>
        </w:tc>
      </w:tr>
      <w:tr w:rsidR="00195060" w:rsidRPr="00195060" w:rsidTr="00021F08">
        <w:tc>
          <w:tcPr>
            <w:tcW w:w="565" w:type="dxa"/>
          </w:tcPr>
          <w:p w:rsidR="00195060" w:rsidRPr="00195060" w:rsidRDefault="00195060" w:rsidP="00195060">
            <w:pPr>
              <w:rPr>
                <w:rFonts w:cstheme="minorHAnsi"/>
                <w:lang w:val="en-US"/>
              </w:rPr>
            </w:pPr>
            <w:r w:rsidRPr="00195060">
              <w:rPr>
                <w:rFonts w:cstheme="minorHAnsi"/>
                <w:lang w:val="en-MY"/>
              </w:rPr>
              <w:t>2.</w:t>
            </w:r>
          </w:p>
        </w:tc>
        <w:tc>
          <w:tcPr>
            <w:tcW w:w="1704" w:type="dxa"/>
          </w:tcPr>
          <w:p w:rsidR="00195060" w:rsidRPr="00195060" w:rsidRDefault="00195060" w:rsidP="00195060">
            <w:pPr>
              <w:rPr>
                <w:rFonts w:cstheme="minorHAnsi"/>
                <w:lang w:val="en-US"/>
              </w:rPr>
            </w:pPr>
            <w:r w:rsidRPr="00195060">
              <w:rPr>
                <w:rFonts w:cstheme="minorHAnsi"/>
                <w:lang w:val="en-US"/>
              </w:rPr>
              <w:t>13.00 – 14.00</w:t>
            </w:r>
          </w:p>
        </w:tc>
        <w:tc>
          <w:tcPr>
            <w:tcW w:w="1990" w:type="dxa"/>
          </w:tcPr>
          <w:p w:rsidR="00195060" w:rsidRPr="00195060" w:rsidRDefault="00195060" w:rsidP="00195060">
            <w:pPr>
              <w:rPr>
                <w:rFonts w:cstheme="minorHAnsi"/>
                <w:lang w:val="en-US"/>
              </w:rPr>
            </w:pPr>
          </w:p>
        </w:tc>
        <w:tc>
          <w:tcPr>
            <w:tcW w:w="6103" w:type="dxa"/>
            <w:shd w:val="clear" w:color="auto" w:fill="auto"/>
          </w:tcPr>
          <w:p w:rsidR="00195060" w:rsidRPr="00195060" w:rsidRDefault="00195060" w:rsidP="00195060">
            <w:pPr>
              <w:ind w:left="-47"/>
              <w:jc w:val="both"/>
              <w:rPr>
                <w:rFonts w:cstheme="minorHAnsi"/>
                <w:lang w:val="en-US"/>
              </w:rPr>
            </w:pPr>
            <w:r w:rsidRPr="00195060">
              <w:rPr>
                <w:rFonts w:cstheme="minorHAnsi"/>
                <w:lang w:val="en-US"/>
              </w:rPr>
              <w:t>Lunch</w:t>
            </w:r>
          </w:p>
        </w:tc>
      </w:tr>
      <w:tr w:rsidR="00195060" w:rsidRPr="005B0837" w:rsidTr="00021F08">
        <w:tc>
          <w:tcPr>
            <w:tcW w:w="565" w:type="dxa"/>
          </w:tcPr>
          <w:p w:rsidR="00195060" w:rsidRPr="00195060" w:rsidRDefault="00195060" w:rsidP="00195060">
            <w:pPr>
              <w:rPr>
                <w:rFonts w:cstheme="minorHAnsi"/>
                <w:lang w:val="en-US"/>
              </w:rPr>
            </w:pPr>
            <w:r w:rsidRPr="00195060">
              <w:rPr>
                <w:rFonts w:cstheme="minorHAnsi"/>
                <w:lang w:val="en-MY"/>
              </w:rPr>
              <w:t>3.</w:t>
            </w:r>
          </w:p>
        </w:tc>
        <w:tc>
          <w:tcPr>
            <w:tcW w:w="1704" w:type="dxa"/>
          </w:tcPr>
          <w:p w:rsidR="00195060" w:rsidRPr="00195060" w:rsidRDefault="00195060" w:rsidP="00195060">
            <w:pPr>
              <w:rPr>
                <w:rFonts w:cstheme="minorHAnsi"/>
                <w:lang w:val="en-US"/>
              </w:rPr>
            </w:pPr>
            <w:r w:rsidRPr="00195060">
              <w:rPr>
                <w:rFonts w:cstheme="minorHAnsi"/>
                <w:lang w:val="en-US"/>
              </w:rPr>
              <w:t>14.00 – 17.00</w:t>
            </w:r>
          </w:p>
        </w:tc>
        <w:tc>
          <w:tcPr>
            <w:tcW w:w="1990" w:type="dxa"/>
          </w:tcPr>
          <w:p w:rsidR="00195060" w:rsidRPr="00195060" w:rsidRDefault="00195060" w:rsidP="00195060">
            <w:pPr>
              <w:rPr>
                <w:rFonts w:cstheme="minorHAnsi"/>
                <w:lang w:val="en-US"/>
              </w:rPr>
            </w:pPr>
            <w:r w:rsidRPr="00195060">
              <w:rPr>
                <w:rFonts w:cstheme="minorHAnsi"/>
                <w:i/>
                <w:lang w:val="en-US"/>
              </w:rPr>
              <w:t>Lecture</w:t>
            </w:r>
          </w:p>
        </w:tc>
        <w:tc>
          <w:tcPr>
            <w:tcW w:w="6103" w:type="dxa"/>
            <w:shd w:val="clear" w:color="auto" w:fill="auto"/>
          </w:tcPr>
          <w:p w:rsidR="00195060" w:rsidRPr="00195060" w:rsidRDefault="00195060" w:rsidP="00195060">
            <w:pPr>
              <w:ind w:left="-47" w:right="-108"/>
              <w:rPr>
                <w:rFonts w:cstheme="minorHAnsi"/>
                <w:lang w:val="en-US"/>
              </w:rPr>
            </w:pPr>
            <w:r w:rsidRPr="00195060">
              <w:rPr>
                <w:rFonts w:cstheme="minorHAnsi"/>
                <w:lang w:val="en-US"/>
              </w:rPr>
              <w:t>Lecture: UniKL MICET</w:t>
            </w:r>
          </w:p>
          <w:p w:rsidR="00195060" w:rsidRPr="00195060" w:rsidRDefault="00195060" w:rsidP="00195060">
            <w:pPr>
              <w:ind w:left="-47" w:right="-108"/>
              <w:rPr>
                <w:rFonts w:cstheme="minorHAnsi"/>
                <w:lang w:val="en-US"/>
              </w:rPr>
            </w:pPr>
            <w:r w:rsidRPr="00195060">
              <w:rPr>
                <w:rFonts w:cstheme="minorHAnsi"/>
                <w:lang w:val="en-US"/>
              </w:rPr>
              <w:t xml:space="preserve">Sustaining coastal enviroment ecosystem </w:t>
            </w:r>
          </w:p>
        </w:tc>
      </w:tr>
      <w:tr w:rsidR="00195060" w:rsidRPr="00195060" w:rsidTr="00021F08">
        <w:tc>
          <w:tcPr>
            <w:tcW w:w="565" w:type="dxa"/>
          </w:tcPr>
          <w:p w:rsidR="00195060" w:rsidRPr="00195060" w:rsidRDefault="00195060" w:rsidP="00195060">
            <w:pPr>
              <w:rPr>
                <w:rFonts w:cstheme="minorHAnsi"/>
                <w:lang w:val="en-MY"/>
              </w:rPr>
            </w:pPr>
            <w:r w:rsidRPr="00195060">
              <w:rPr>
                <w:rFonts w:cstheme="minorHAnsi"/>
                <w:lang w:val="en-US"/>
              </w:rPr>
              <w:t>4.</w:t>
            </w:r>
          </w:p>
        </w:tc>
        <w:tc>
          <w:tcPr>
            <w:tcW w:w="1704" w:type="dxa"/>
          </w:tcPr>
          <w:p w:rsidR="00195060" w:rsidRPr="00195060" w:rsidRDefault="00195060" w:rsidP="00195060">
            <w:pPr>
              <w:rPr>
                <w:rFonts w:cstheme="minorHAnsi"/>
              </w:rPr>
            </w:pPr>
            <w:r w:rsidRPr="00195060">
              <w:rPr>
                <w:rFonts w:cstheme="minorHAnsi"/>
                <w:lang w:val="en-US"/>
              </w:rPr>
              <w:t>17.00</w:t>
            </w:r>
          </w:p>
        </w:tc>
        <w:tc>
          <w:tcPr>
            <w:tcW w:w="1990" w:type="dxa"/>
          </w:tcPr>
          <w:p w:rsidR="00195060" w:rsidRPr="00195060" w:rsidRDefault="00195060" w:rsidP="00195060">
            <w:pPr>
              <w:rPr>
                <w:rFonts w:cstheme="minorHAnsi"/>
              </w:rPr>
            </w:pPr>
          </w:p>
        </w:tc>
        <w:tc>
          <w:tcPr>
            <w:tcW w:w="6103" w:type="dxa"/>
            <w:shd w:val="clear" w:color="auto" w:fill="auto"/>
          </w:tcPr>
          <w:p w:rsidR="00195060" w:rsidRPr="00195060" w:rsidRDefault="00195060" w:rsidP="00195060">
            <w:pPr>
              <w:ind w:left="-47" w:right="-108"/>
              <w:rPr>
                <w:rFonts w:cstheme="minorHAnsi"/>
              </w:rPr>
            </w:pPr>
            <w:r w:rsidRPr="00195060">
              <w:rPr>
                <w:rFonts w:cstheme="minorHAnsi"/>
                <w:lang w:val="en-US"/>
              </w:rPr>
              <w:t>Return to UTP</w:t>
            </w:r>
          </w:p>
        </w:tc>
      </w:tr>
    </w:tbl>
    <w:p w:rsidR="007921B1" w:rsidRPr="00195060" w:rsidRDefault="007921B1" w:rsidP="007921B1">
      <w:pPr>
        <w:ind w:right="-108"/>
        <w:rPr>
          <w:rFonts w:cstheme="minorHAnsi"/>
          <w:bCs/>
          <w:lang w:val="en-US"/>
        </w:rPr>
      </w:pPr>
    </w:p>
    <w:p w:rsidR="00245652" w:rsidRPr="00195060" w:rsidRDefault="00245652" w:rsidP="00245652">
      <w:pPr>
        <w:ind w:left="24"/>
        <w:rPr>
          <w:rFonts w:cstheme="minorHAnsi"/>
          <w:b/>
          <w:lang w:val="en-US"/>
        </w:rPr>
      </w:pPr>
      <w:r w:rsidRPr="00195060">
        <w:rPr>
          <w:rFonts w:cstheme="minorHAnsi"/>
          <w:b/>
          <w:lang w:val="en-US"/>
        </w:rPr>
        <w:lastRenderedPageBreak/>
        <w:t>Day 12 – Friday, 26</w:t>
      </w:r>
      <w:r w:rsidRPr="00195060">
        <w:rPr>
          <w:rFonts w:cstheme="minorHAnsi"/>
          <w:b/>
          <w:vertAlign w:val="superscript"/>
          <w:lang w:val="en-US"/>
        </w:rPr>
        <w:t>th</w:t>
      </w:r>
      <w:r w:rsidRPr="00195060">
        <w:rPr>
          <w:rFonts w:cstheme="minorHAnsi"/>
          <w:b/>
          <w:lang w:val="en-US"/>
        </w:rPr>
        <w:t xml:space="preserve"> August 2022</w:t>
      </w:r>
    </w:p>
    <w:p w:rsidR="00245652" w:rsidRPr="00195060" w:rsidRDefault="00245652" w:rsidP="00245652">
      <w:pPr>
        <w:ind w:left="24"/>
        <w:rPr>
          <w:rFonts w:cstheme="minorHAnsi"/>
          <w:bCs/>
          <w:lang w:val="en-US"/>
        </w:rPr>
      </w:pPr>
      <w:r w:rsidRPr="00195060">
        <w:rPr>
          <w:rFonts w:cstheme="minorHAnsi"/>
          <w:bCs/>
          <w:lang w:val="en-US"/>
        </w:rPr>
        <w:t>at UniKL</w:t>
      </w:r>
    </w:p>
    <w:tbl>
      <w:tblPr>
        <w:tblStyle w:val="TableGrid"/>
        <w:tblW w:w="10362" w:type="dxa"/>
        <w:tblInd w:w="-856" w:type="dxa"/>
        <w:tblLayout w:type="fixed"/>
        <w:tblLook w:val="04A0"/>
      </w:tblPr>
      <w:tblGrid>
        <w:gridCol w:w="565"/>
        <w:gridCol w:w="1704"/>
        <w:gridCol w:w="10"/>
        <w:gridCol w:w="1980"/>
        <w:gridCol w:w="6103"/>
      </w:tblGrid>
      <w:tr w:rsidR="00195060" w:rsidRPr="00195060" w:rsidTr="003E57D4">
        <w:tc>
          <w:tcPr>
            <w:tcW w:w="565" w:type="dxa"/>
          </w:tcPr>
          <w:p w:rsidR="00195060" w:rsidRPr="00195060" w:rsidRDefault="00195060" w:rsidP="003E57D4">
            <w:pPr>
              <w:rPr>
                <w:rFonts w:cstheme="minorHAnsi"/>
                <w:b/>
              </w:rPr>
            </w:pPr>
            <w:r w:rsidRPr="00195060">
              <w:rPr>
                <w:rFonts w:cstheme="minorHAnsi"/>
                <w:i/>
              </w:rPr>
              <w:t>№</w:t>
            </w:r>
          </w:p>
        </w:tc>
        <w:tc>
          <w:tcPr>
            <w:tcW w:w="1714" w:type="dxa"/>
            <w:gridSpan w:val="2"/>
          </w:tcPr>
          <w:p w:rsidR="00195060" w:rsidRPr="00195060" w:rsidRDefault="00195060" w:rsidP="003E57D4">
            <w:pPr>
              <w:ind w:left="24"/>
              <w:rPr>
                <w:rFonts w:cstheme="minorHAnsi"/>
                <w:b/>
                <w:lang w:val="en-US"/>
              </w:rPr>
            </w:pPr>
            <w:r w:rsidRPr="00195060">
              <w:rPr>
                <w:rFonts w:cstheme="minorHAnsi"/>
                <w:i/>
                <w:lang w:val="en-US"/>
              </w:rPr>
              <w:t>Time</w:t>
            </w:r>
          </w:p>
        </w:tc>
        <w:tc>
          <w:tcPr>
            <w:tcW w:w="1980" w:type="dxa"/>
          </w:tcPr>
          <w:p w:rsidR="00195060" w:rsidRPr="00195060" w:rsidRDefault="00195060" w:rsidP="003E57D4">
            <w:pPr>
              <w:ind w:left="24"/>
              <w:rPr>
                <w:rFonts w:cstheme="minorHAnsi"/>
                <w:b/>
                <w:lang w:val="en-US"/>
              </w:rPr>
            </w:pPr>
            <w:r w:rsidRPr="00195060">
              <w:rPr>
                <w:rFonts w:cstheme="minorHAnsi"/>
                <w:i/>
                <w:lang w:val="en-US"/>
              </w:rPr>
              <w:t>Lecture room</w:t>
            </w:r>
          </w:p>
        </w:tc>
        <w:tc>
          <w:tcPr>
            <w:tcW w:w="6103" w:type="dxa"/>
            <w:shd w:val="clear" w:color="auto" w:fill="auto"/>
          </w:tcPr>
          <w:p w:rsidR="00195060" w:rsidRPr="00195060" w:rsidRDefault="00195060" w:rsidP="003E57D4">
            <w:pPr>
              <w:ind w:left="-47" w:right="-108"/>
              <w:rPr>
                <w:rFonts w:cstheme="minorHAnsi"/>
                <w:b/>
              </w:rPr>
            </w:pPr>
            <w:r w:rsidRPr="00195060">
              <w:rPr>
                <w:rFonts w:cstheme="minorHAnsi"/>
                <w:i/>
                <w:lang w:val="en-US"/>
              </w:rPr>
              <w:t>Event</w:t>
            </w:r>
          </w:p>
        </w:tc>
      </w:tr>
      <w:tr w:rsidR="00195060" w:rsidRPr="005B0837" w:rsidTr="003E57D4">
        <w:tc>
          <w:tcPr>
            <w:tcW w:w="565" w:type="dxa"/>
          </w:tcPr>
          <w:p w:rsidR="00195060" w:rsidRPr="00195060" w:rsidRDefault="00195060" w:rsidP="00195060">
            <w:pPr>
              <w:rPr>
                <w:rFonts w:cstheme="minorHAnsi"/>
                <w:i/>
                <w:lang w:val="en-MY"/>
              </w:rPr>
            </w:pPr>
            <w:r w:rsidRPr="00195060">
              <w:rPr>
                <w:rFonts w:cstheme="minorHAnsi"/>
              </w:rPr>
              <w:t>1</w:t>
            </w:r>
            <w:r w:rsidRPr="00195060">
              <w:rPr>
                <w:rFonts w:cstheme="minorHAnsi"/>
                <w:lang w:val="en-MY"/>
              </w:rPr>
              <w:t>.</w:t>
            </w:r>
          </w:p>
        </w:tc>
        <w:tc>
          <w:tcPr>
            <w:tcW w:w="1704" w:type="dxa"/>
          </w:tcPr>
          <w:p w:rsidR="00195060" w:rsidRPr="00195060" w:rsidRDefault="00195060" w:rsidP="00195060">
            <w:pPr>
              <w:rPr>
                <w:rFonts w:cstheme="minorHAnsi"/>
                <w:i/>
                <w:lang w:val="en-US"/>
              </w:rPr>
            </w:pPr>
            <w:r w:rsidRPr="00195060">
              <w:rPr>
                <w:rFonts w:cstheme="minorHAnsi"/>
              </w:rPr>
              <w:t>10.00 -1</w:t>
            </w:r>
            <w:r w:rsidRPr="00195060">
              <w:rPr>
                <w:rFonts w:cstheme="minorHAnsi"/>
                <w:lang w:val="en-MY"/>
              </w:rPr>
              <w:t>3</w:t>
            </w:r>
            <w:r w:rsidRPr="00195060">
              <w:rPr>
                <w:rFonts w:cstheme="minorHAnsi"/>
              </w:rPr>
              <w:t>.00</w:t>
            </w:r>
          </w:p>
        </w:tc>
        <w:tc>
          <w:tcPr>
            <w:tcW w:w="1990" w:type="dxa"/>
            <w:gridSpan w:val="2"/>
          </w:tcPr>
          <w:p w:rsidR="00195060" w:rsidRPr="00195060" w:rsidRDefault="00195060" w:rsidP="00195060">
            <w:pPr>
              <w:rPr>
                <w:rFonts w:cstheme="minorHAnsi"/>
                <w:i/>
                <w:lang w:val="en-US"/>
              </w:rPr>
            </w:pPr>
            <w:r w:rsidRPr="00195060">
              <w:rPr>
                <w:rFonts w:cstheme="minorHAnsi"/>
                <w:i/>
                <w:lang w:val="en-US"/>
              </w:rPr>
              <w:t>Lecture and discussion</w:t>
            </w:r>
          </w:p>
        </w:tc>
        <w:tc>
          <w:tcPr>
            <w:tcW w:w="6103" w:type="dxa"/>
            <w:shd w:val="clear" w:color="auto" w:fill="auto"/>
          </w:tcPr>
          <w:p w:rsidR="00195060" w:rsidRPr="00195060" w:rsidRDefault="00195060" w:rsidP="00195060">
            <w:pPr>
              <w:ind w:left="-47" w:right="-108"/>
              <w:rPr>
                <w:rFonts w:cstheme="minorHAnsi"/>
                <w:lang w:val="en-US"/>
              </w:rPr>
            </w:pPr>
            <w:r w:rsidRPr="00195060">
              <w:rPr>
                <w:rFonts w:cstheme="minorHAnsi"/>
                <w:lang w:val="en-US"/>
              </w:rPr>
              <w:t>Educational talk by local authorities / NGO (TBC)</w:t>
            </w:r>
          </w:p>
        </w:tc>
      </w:tr>
      <w:tr w:rsidR="00195060" w:rsidRPr="005B0837" w:rsidTr="00A615BB">
        <w:tc>
          <w:tcPr>
            <w:tcW w:w="565" w:type="dxa"/>
          </w:tcPr>
          <w:p w:rsidR="00195060" w:rsidRPr="00195060" w:rsidRDefault="00195060" w:rsidP="00195060">
            <w:pPr>
              <w:rPr>
                <w:rFonts w:cstheme="minorHAnsi"/>
              </w:rPr>
            </w:pPr>
            <w:r w:rsidRPr="00195060">
              <w:rPr>
                <w:rFonts w:cstheme="minorHAnsi"/>
                <w:lang w:val="en-US"/>
              </w:rPr>
              <w:t>2.</w:t>
            </w:r>
          </w:p>
        </w:tc>
        <w:tc>
          <w:tcPr>
            <w:tcW w:w="1704" w:type="dxa"/>
          </w:tcPr>
          <w:p w:rsidR="00195060" w:rsidRPr="00195060" w:rsidRDefault="00195060" w:rsidP="00195060">
            <w:pPr>
              <w:rPr>
                <w:rFonts w:cstheme="minorHAnsi"/>
              </w:rPr>
            </w:pPr>
            <w:r w:rsidRPr="00195060">
              <w:rPr>
                <w:rFonts w:cstheme="minorHAnsi"/>
                <w:lang w:val="en-US"/>
              </w:rPr>
              <w:t>13.00 – 15.00</w:t>
            </w:r>
          </w:p>
        </w:tc>
        <w:tc>
          <w:tcPr>
            <w:tcW w:w="8093" w:type="dxa"/>
            <w:gridSpan w:val="3"/>
          </w:tcPr>
          <w:p w:rsidR="00195060" w:rsidRPr="00195060" w:rsidRDefault="00195060" w:rsidP="00195060">
            <w:pPr>
              <w:ind w:left="-47" w:right="-108"/>
              <w:rPr>
                <w:rFonts w:cstheme="minorHAnsi"/>
                <w:lang w:val="en-US"/>
              </w:rPr>
            </w:pPr>
            <w:r w:rsidRPr="00195060">
              <w:rPr>
                <w:rFonts w:cstheme="minorHAnsi"/>
                <w:lang w:val="en-US"/>
              </w:rPr>
              <w:t>Lunch (and Friday Prayer for Muslims)</w:t>
            </w:r>
          </w:p>
        </w:tc>
      </w:tr>
      <w:tr w:rsidR="00195060" w:rsidRPr="005B0837" w:rsidTr="003E57D4">
        <w:tc>
          <w:tcPr>
            <w:tcW w:w="565" w:type="dxa"/>
          </w:tcPr>
          <w:p w:rsidR="00195060" w:rsidRPr="00195060" w:rsidRDefault="00195060" w:rsidP="00195060">
            <w:pPr>
              <w:rPr>
                <w:rFonts w:cstheme="minorHAnsi"/>
                <w:lang w:val="en-US"/>
              </w:rPr>
            </w:pPr>
            <w:r w:rsidRPr="00195060">
              <w:rPr>
                <w:rFonts w:cstheme="minorHAnsi"/>
                <w:lang w:val="en-US"/>
              </w:rPr>
              <w:t>3.</w:t>
            </w:r>
          </w:p>
        </w:tc>
        <w:tc>
          <w:tcPr>
            <w:tcW w:w="1704" w:type="dxa"/>
          </w:tcPr>
          <w:p w:rsidR="00195060" w:rsidRPr="00195060" w:rsidRDefault="00195060" w:rsidP="00195060">
            <w:pPr>
              <w:rPr>
                <w:rFonts w:cstheme="minorHAnsi"/>
                <w:lang w:val="en-US"/>
              </w:rPr>
            </w:pPr>
            <w:r w:rsidRPr="00195060">
              <w:rPr>
                <w:rFonts w:cstheme="minorHAnsi"/>
                <w:lang w:val="en-US"/>
              </w:rPr>
              <w:t>15.00 - 17.00</w:t>
            </w:r>
          </w:p>
        </w:tc>
        <w:tc>
          <w:tcPr>
            <w:tcW w:w="1990" w:type="dxa"/>
            <w:gridSpan w:val="2"/>
          </w:tcPr>
          <w:p w:rsidR="00195060" w:rsidRPr="00195060" w:rsidRDefault="00195060" w:rsidP="00195060">
            <w:pPr>
              <w:rPr>
                <w:rFonts w:cstheme="minorHAnsi"/>
                <w:b/>
                <w:lang w:val="en-US"/>
              </w:rPr>
            </w:pPr>
            <w:r w:rsidRPr="00195060">
              <w:rPr>
                <w:rFonts w:cstheme="minorHAnsi"/>
                <w:i/>
                <w:lang w:val="en-US"/>
              </w:rPr>
              <w:t>Lecture</w:t>
            </w:r>
          </w:p>
        </w:tc>
        <w:tc>
          <w:tcPr>
            <w:tcW w:w="6103" w:type="dxa"/>
            <w:shd w:val="clear" w:color="auto" w:fill="auto"/>
          </w:tcPr>
          <w:p w:rsidR="00195060" w:rsidRPr="00195060" w:rsidRDefault="00195060" w:rsidP="00195060">
            <w:pPr>
              <w:ind w:left="-78"/>
              <w:rPr>
                <w:rFonts w:cstheme="minorHAnsi"/>
                <w:bCs/>
                <w:lang w:val="en-US"/>
              </w:rPr>
            </w:pPr>
            <w:r w:rsidRPr="00195060">
              <w:rPr>
                <w:rFonts w:cstheme="minorHAnsi"/>
                <w:bCs/>
                <w:lang w:val="en-US"/>
              </w:rPr>
              <w:t xml:space="preserve">Meeting with VALE’s representative (TBC) </w:t>
            </w:r>
          </w:p>
        </w:tc>
      </w:tr>
      <w:tr w:rsidR="00195060" w:rsidRPr="00195060" w:rsidTr="003E57D4">
        <w:tc>
          <w:tcPr>
            <w:tcW w:w="565" w:type="dxa"/>
          </w:tcPr>
          <w:p w:rsidR="00195060" w:rsidRPr="00195060" w:rsidRDefault="00195060" w:rsidP="00195060">
            <w:pPr>
              <w:rPr>
                <w:rFonts w:cstheme="minorHAnsi"/>
                <w:lang w:val="en-US"/>
              </w:rPr>
            </w:pPr>
            <w:r w:rsidRPr="00195060">
              <w:rPr>
                <w:rFonts w:cstheme="minorHAnsi"/>
                <w:lang w:val="en-US"/>
              </w:rPr>
              <w:t>4.</w:t>
            </w:r>
          </w:p>
        </w:tc>
        <w:tc>
          <w:tcPr>
            <w:tcW w:w="1704" w:type="dxa"/>
          </w:tcPr>
          <w:p w:rsidR="00195060" w:rsidRPr="00195060" w:rsidRDefault="00195060" w:rsidP="00195060">
            <w:pPr>
              <w:rPr>
                <w:rFonts w:cstheme="minorHAnsi"/>
                <w:lang w:val="en-US"/>
              </w:rPr>
            </w:pPr>
            <w:r w:rsidRPr="00195060">
              <w:rPr>
                <w:rFonts w:cstheme="minorHAnsi"/>
                <w:lang w:val="en-US"/>
              </w:rPr>
              <w:t>17.00</w:t>
            </w:r>
          </w:p>
        </w:tc>
        <w:tc>
          <w:tcPr>
            <w:tcW w:w="1990" w:type="dxa"/>
            <w:gridSpan w:val="2"/>
          </w:tcPr>
          <w:p w:rsidR="00195060" w:rsidRPr="00195060" w:rsidRDefault="00195060" w:rsidP="00195060">
            <w:pPr>
              <w:rPr>
                <w:rFonts w:cstheme="minorHAnsi"/>
                <w:lang w:val="en-US"/>
              </w:rPr>
            </w:pPr>
          </w:p>
        </w:tc>
        <w:tc>
          <w:tcPr>
            <w:tcW w:w="6103" w:type="dxa"/>
          </w:tcPr>
          <w:p w:rsidR="00195060" w:rsidRPr="00195060" w:rsidRDefault="00195060" w:rsidP="00195060">
            <w:pPr>
              <w:ind w:left="-47" w:right="-108"/>
              <w:rPr>
                <w:rFonts w:cstheme="minorHAnsi"/>
                <w:lang w:val="en-US"/>
              </w:rPr>
            </w:pPr>
            <w:r w:rsidRPr="00195060">
              <w:rPr>
                <w:rFonts w:cstheme="minorHAnsi"/>
                <w:lang w:val="en-US"/>
              </w:rPr>
              <w:t>Return to UTP</w:t>
            </w:r>
          </w:p>
        </w:tc>
      </w:tr>
    </w:tbl>
    <w:p w:rsidR="00195060" w:rsidRPr="00195060" w:rsidRDefault="00195060" w:rsidP="00245652">
      <w:pPr>
        <w:ind w:left="24"/>
        <w:rPr>
          <w:rFonts w:cstheme="minorHAnsi"/>
          <w:bCs/>
          <w:lang w:val="en-US"/>
        </w:rPr>
      </w:pPr>
    </w:p>
    <w:p w:rsidR="00195060" w:rsidRPr="00195060" w:rsidRDefault="00195060" w:rsidP="00195060">
      <w:pPr>
        <w:rPr>
          <w:rFonts w:cstheme="minorHAnsi"/>
          <w:b/>
          <w:lang w:val="en-US"/>
        </w:rPr>
      </w:pPr>
      <w:r w:rsidRPr="00195060">
        <w:rPr>
          <w:rFonts w:cstheme="minorHAnsi"/>
          <w:b/>
          <w:lang w:val="en-MY"/>
        </w:rPr>
        <w:t>D</w:t>
      </w:r>
      <w:r w:rsidRPr="00195060">
        <w:rPr>
          <w:rFonts w:cstheme="minorHAnsi"/>
          <w:b/>
          <w:lang w:val="en-US"/>
        </w:rPr>
        <w:t>ay 13 – Saturday, 27</w:t>
      </w:r>
      <w:r w:rsidRPr="00195060">
        <w:rPr>
          <w:rFonts w:cstheme="minorHAnsi"/>
          <w:b/>
          <w:vertAlign w:val="superscript"/>
          <w:lang w:val="en-US"/>
        </w:rPr>
        <w:t>th</w:t>
      </w:r>
      <w:r w:rsidRPr="00195060">
        <w:rPr>
          <w:rFonts w:cstheme="minorHAnsi"/>
          <w:b/>
          <w:lang w:val="en-US"/>
        </w:rPr>
        <w:t xml:space="preserve"> August 2022</w:t>
      </w:r>
    </w:p>
    <w:p w:rsidR="00195060" w:rsidRPr="00195060" w:rsidRDefault="00195060" w:rsidP="00195060">
      <w:pPr>
        <w:rPr>
          <w:rFonts w:cstheme="minorHAnsi"/>
          <w:bCs/>
          <w:lang w:val="en-US"/>
        </w:rPr>
      </w:pPr>
      <w:r w:rsidRPr="00195060">
        <w:rPr>
          <w:rFonts w:cstheme="minorHAnsi"/>
          <w:bCs/>
          <w:lang w:val="en-US"/>
        </w:rPr>
        <w:t>Educational Visit to Tin Mine Cavern (Gua Tempurung)</w:t>
      </w:r>
    </w:p>
    <w:p w:rsidR="00195060" w:rsidRPr="00195060" w:rsidRDefault="00195060" w:rsidP="00195060">
      <w:pPr>
        <w:rPr>
          <w:rFonts w:cstheme="minorHAnsi"/>
          <w:bCs/>
          <w:lang w:val="en-US"/>
        </w:rPr>
      </w:pPr>
      <w:r w:rsidRPr="00195060">
        <w:rPr>
          <w:rFonts w:cstheme="minorHAnsi"/>
          <w:bCs/>
          <w:lang w:val="en-US"/>
        </w:rPr>
        <w:t xml:space="preserve">Aim: Exposing students to the marine environment (shallow water) that was formed thousands of years ago and has been now exposed inshore. </w:t>
      </w:r>
    </w:p>
    <w:p w:rsidR="00195060" w:rsidRPr="00195060" w:rsidRDefault="00195060" w:rsidP="00245652">
      <w:pPr>
        <w:ind w:left="24"/>
        <w:rPr>
          <w:rFonts w:cstheme="minorHAnsi"/>
          <w:bCs/>
          <w:lang w:val="en-US"/>
        </w:rPr>
      </w:pPr>
    </w:p>
    <w:p w:rsidR="00195060" w:rsidRPr="00195060" w:rsidRDefault="00195060" w:rsidP="00195060">
      <w:pPr>
        <w:rPr>
          <w:rFonts w:cstheme="minorHAnsi"/>
          <w:b/>
          <w:lang w:val="en-US"/>
        </w:rPr>
      </w:pPr>
      <w:r w:rsidRPr="00195060">
        <w:rPr>
          <w:rFonts w:cstheme="minorHAnsi"/>
          <w:b/>
          <w:lang w:val="en-US"/>
        </w:rPr>
        <w:t>Day 14 – Sunday, 28</w:t>
      </w:r>
      <w:r w:rsidRPr="00195060">
        <w:rPr>
          <w:rFonts w:cstheme="minorHAnsi"/>
          <w:b/>
          <w:vertAlign w:val="superscript"/>
          <w:lang w:val="en-US"/>
        </w:rPr>
        <w:t>th</w:t>
      </w:r>
      <w:r w:rsidRPr="00195060">
        <w:rPr>
          <w:rFonts w:cstheme="minorHAnsi"/>
          <w:b/>
          <w:lang w:val="en-US"/>
        </w:rPr>
        <w:t xml:space="preserve"> August 2022</w:t>
      </w:r>
    </w:p>
    <w:p w:rsidR="00195060" w:rsidRPr="00195060" w:rsidRDefault="00195060" w:rsidP="00195060">
      <w:pPr>
        <w:rPr>
          <w:rFonts w:cstheme="minorHAnsi"/>
          <w:b/>
          <w:lang w:val="en-US"/>
        </w:rPr>
      </w:pPr>
      <w:r w:rsidRPr="00195060">
        <w:rPr>
          <w:rFonts w:cstheme="minorHAnsi"/>
          <w:b/>
          <w:lang w:val="en-US"/>
        </w:rPr>
        <w:t xml:space="preserve">Educational Visit to TT5: Tin Dredge Mining </w:t>
      </w:r>
    </w:p>
    <w:p w:rsidR="00195060" w:rsidRPr="00195060" w:rsidRDefault="00195060" w:rsidP="00195060">
      <w:pPr>
        <w:rPr>
          <w:rFonts w:cstheme="minorHAnsi"/>
          <w:b/>
          <w:lang w:val="en-US"/>
        </w:rPr>
      </w:pPr>
      <w:r w:rsidRPr="00195060">
        <w:rPr>
          <w:rFonts w:cstheme="minorHAnsi"/>
          <w:b/>
          <w:lang w:val="en-US"/>
        </w:rPr>
        <w:t xml:space="preserve">Aim: Exposing students on management of tin mines within Malaysia: impact to delta sustainability </w:t>
      </w:r>
    </w:p>
    <w:p w:rsidR="00195060" w:rsidRPr="00195060" w:rsidRDefault="00195060" w:rsidP="00245652">
      <w:pPr>
        <w:ind w:left="24"/>
        <w:rPr>
          <w:rFonts w:cstheme="minorHAnsi"/>
          <w:bCs/>
          <w:lang w:val="en-US"/>
        </w:rPr>
      </w:pPr>
    </w:p>
    <w:p w:rsidR="00195060" w:rsidRPr="00195060" w:rsidRDefault="00195060" w:rsidP="00195060">
      <w:pPr>
        <w:rPr>
          <w:rFonts w:cstheme="minorHAnsi"/>
          <w:b/>
          <w:lang w:val="en-US"/>
        </w:rPr>
      </w:pPr>
      <w:r w:rsidRPr="00195060">
        <w:rPr>
          <w:rFonts w:cstheme="minorHAnsi"/>
          <w:b/>
          <w:lang w:val="en-US"/>
        </w:rPr>
        <w:t>Day 15 – Monday, 29</w:t>
      </w:r>
      <w:r w:rsidRPr="00195060">
        <w:rPr>
          <w:rFonts w:cstheme="minorHAnsi"/>
          <w:b/>
          <w:vertAlign w:val="superscript"/>
          <w:lang w:val="en-US"/>
        </w:rPr>
        <w:t>th</w:t>
      </w:r>
      <w:r w:rsidRPr="00195060">
        <w:rPr>
          <w:rFonts w:cstheme="minorHAnsi"/>
          <w:b/>
          <w:lang w:val="en-US"/>
        </w:rPr>
        <w:t xml:space="preserve"> August 2022)</w:t>
      </w:r>
    </w:p>
    <w:p w:rsidR="007E04F4" w:rsidRDefault="00195060" w:rsidP="00195060">
      <w:pPr>
        <w:rPr>
          <w:rFonts w:cstheme="minorHAnsi"/>
          <w:b/>
          <w:lang w:val="en-US"/>
        </w:rPr>
      </w:pPr>
      <w:r w:rsidRPr="00195060">
        <w:rPr>
          <w:rFonts w:cstheme="minorHAnsi"/>
          <w:b/>
          <w:lang w:val="en-US"/>
        </w:rPr>
        <w:t>Day of Departure</w:t>
      </w:r>
    </w:p>
    <w:p w:rsidR="007E04F4" w:rsidRDefault="007E04F4">
      <w:pPr>
        <w:rPr>
          <w:rFonts w:cstheme="minorHAnsi"/>
          <w:b/>
          <w:lang w:val="en-US"/>
        </w:rPr>
      </w:pPr>
      <w:r>
        <w:rPr>
          <w:rFonts w:cstheme="minorHAnsi"/>
          <w:b/>
          <w:lang w:val="en-US"/>
        </w:rPr>
        <w:br w:type="page"/>
      </w:r>
    </w:p>
    <w:p w:rsidR="007E04F4" w:rsidRPr="002600A8" w:rsidRDefault="007E04F4" w:rsidP="007E04F4">
      <w:pPr>
        <w:pStyle w:val="Title"/>
        <w:rPr>
          <w:lang w:val="en-GB"/>
        </w:rPr>
      </w:pPr>
      <w:r w:rsidRPr="002600A8">
        <w:rPr>
          <w:lang w:val="en-GB"/>
        </w:rPr>
        <w:lastRenderedPageBreak/>
        <w:t>Information about School organisers</w:t>
      </w:r>
    </w:p>
    <w:p w:rsidR="007E04F4" w:rsidRPr="002600A8" w:rsidRDefault="007E04F4" w:rsidP="007E04F4">
      <w:pPr>
        <w:spacing w:before="120" w:after="120" w:line="240" w:lineRule="auto"/>
        <w:rPr>
          <w:rFonts w:cstheme="minorHAnsi"/>
          <w:color w:val="0070C0"/>
          <w:lang w:val="en-GB"/>
        </w:rPr>
      </w:pPr>
    </w:p>
    <w:p w:rsidR="007E04F4" w:rsidRDefault="007E04F4" w:rsidP="007E04F4">
      <w:pPr>
        <w:rPr>
          <w:rFonts w:cstheme="minorHAnsi"/>
          <w:lang w:val="en-US"/>
        </w:rPr>
      </w:pPr>
      <w:r>
        <w:rPr>
          <w:rFonts w:cstheme="minorHAnsi"/>
          <w:lang w:val="en-GB"/>
        </w:rPr>
        <w:t>The School</w:t>
      </w:r>
      <w:r w:rsidRPr="00FE0C7A">
        <w:rPr>
          <w:rFonts w:cstheme="minorHAnsi"/>
          <w:lang w:val="en-GB"/>
        </w:rPr>
        <w:t xml:space="preserve"> </w:t>
      </w:r>
      <w:r w:rsidRPr="007E04F4">
        <w:rPr>
          <w:rFonts w:cstheme="minorHAnsi"/>
          <w:b/>
          <w:bCs/>
          <w:color w:val="00B0F0"/>
          <w:lang w:val="en-GB"/>
        </w:rPr>
        <w:t>COME! COSTAL AND MARINE SUSTAINABILITY ENACTED</w:t>
      </w:r>
      <w:r w:rsidRPr="00706CD5">
        <w:rPr>
          <w:rFonts w:cstheme="minorHAnsi"/>
          <w:b/>
          <w:bCs/>
          <w:color w:val="00B0F0"/>
          <w:lang w:val="en-GB"/>
        </w:rPr>
        <w:t xml:space="preserve"> </w:t>
      </w:r>
      <w:r w:rsidRPr="00FE0C7A">
        <w:rPr>
          <w:rFonts w:cstheme="minorHAnsi"/>
          <w:lang w:val="en-GB"/>
        </w:rPr>
        <w:t xml:space="preserve">is co-organised and co-funded by a consortium of international partners financed by </w:t>
      </w:r>
      <w:r>
        <w:rPr>
          <w:rFonts w:cstheme="minorHAnsi"/>
          <w:lang w:val="en-GB"/>
        </w:rPr>
        <w:t xml:space="preserve">the </w:t>
      </w:r>
      <w:r w:rsidRPr="00706CD5">
        <w:rPr>
          <w:rFonts w:cstheme="minorHAnsi"/>
          <w:b/>
          <w:bCs/>
          <w:color w:val="00B0F0"/>
          <w:lang w:val="en-GB"/>
        </w:rPr>
        <w:t xml:space="preserve">CBHE </w:t>
      </w:r>
      <w:r w:rsidRPr="00706CD5">
        <w:rPr>
          <w:rFonts w:cstheme="minorHAnsi"/>
          <w:b/>
          <w:bCs/>
          <w:color w:val="00B0F0"/>
          <w:lang w:val="en-US"/>
        </w:rPr>
        <w:t>project</w:t>
      </w:r>
      <w:r>
        <w:rPr>
          <w:rFonts w:cstheme="minorHAnsi"/>
          <w:b/>
          <w:bCs/>
          <w:color w:val="00B0F0"/>
          <w:lang w:val="en-US"/>
        </w:rPr>
        <w:t>s</w:t>
      </w:r>
      <w:r w:rsidRPr="00706CD5">
        <w:rPr>
          <w:rFonts w:cstheme="minorHAnsi"/>
          <w:b/>
          <w:bCs/>
          <w:color w:val="00B0F0"/>
          <w:lang w:val="en-US"/>
        </w:rPr>
        <w:t xml:space="preserve"> </w:t>
      </w:r>
      <w:r>
        <w:rPr>
          <w:rFonts w:cstheme="minorHAnsi"/>
          <w:b/>
          <w:bCs/>
          <w:color w:val="00B0F0"/>
          <w:lang w:val="en-GB"/>
        </w:rPr>
        <w:t>MARE</w:t>
      </w:r>
      <w:r>
        <w:rPr>
          <w:rFonts w:cstheme="minorHAnsi"/>
          <w:lang w:val="en-GB"/>
        </w:rPr>
        <w:t xml:space="preserve"> - </w:t>
      </w:r>
      <w:r w:rsidRPr="007E04F4">
        <w:rPr>
          <w:i/>
          <w:iCs/>
          <w:lang w:val="en-US"/>
        </w:rPr>
        <w:t xml:space="preserve">Marine Coastal and Delta Sustainability for Southeast Asia </w:t>
      </w:r>
      <w:r>
        <w:rPr>
          <w:rFonts w:cstheme="minorHAnsi"/>
          <w:lang w:val="en-GB"/>
        </w:rPr>
        <w:t>by the EU Erasmus+ programme (</w:t>
      </w:r>
      <w:hyperlink r:id="rId11" w:history="1">
        <w:r w:rsidRPr="00954D3C">
          <w:rPr>
            <w:rStyle w:val="Hyperlink"/>
            <w:rFonts w:cstheme="minorHAnsi"/>
            <w:lang w:val="en-GB"/>
          </w:rPr>
          <w:t>https://mare-project.net</w:t>
        </w:r>
      </w:hyperlink>
      <w:r>
        <w:rPr>
          <w:rFonts w:cstheme="minorHAnsi"/>
          <w:lang w:val="en-GB"/>
        </w:rPr>
        <w:t xml:space="preserve">): </w:t>
      </w:r>
      <w:r w:rsidRPr="007E04F4">
        <w:rPr>
          <w:rFonts w:cstheme="minorHAnsi"/>
          <w:lang w:val="en-GB"/>
        </w:rPr>
        <w:t>Universiti Teknologi PETRONAS &amp; Universiti Kuala Lumpur (Malaysia)</w:t>
      </w:r>
      <w:r>
        <w:rPr>
          <w:rFonts w:cstheme="minorHAnsi"/>
          <w:lang w:val="en-US"/>
        </w:rPr>
        <w:t>. The organization is supported by Erda RTE CV (the Netherlands,</w:t>
      </w:r>
      <w:r w:rsidR="00ED313F" w:rsidRPr="00ED313F">
        <w:rPr>
          <w:lang w:val="en-US"/>
        </w:rPr>
        <w:t xml:space="preserve"> </w:t>
      </w:r>
      <w:hyperlink r:id="rId12" w:history="1">
        <w:r w:rsidR="00ED313F" w:rsidRPr="00954D3C">
          <w:rPr>
            <w:rStyle w:val="Hyperlink"/>
            <w:rFonts w:cstheme="minorHAnsi"/>
            <w:lang w:val="en-US"/>
          </w:rPr>
          <w:t>http://erda-rte.eu/</w:t>
        </w:r>
      </w:hyperlink>
      <w:r>
        <w:rPr>
          <w:rFonts w:cstheme="minorHAnsi"/>
          <w:lang w:val="en-US"/>
        </w:rPr>
        <w:t>)</w:t>
      </w:r>
      <w:r w:rsidR="00ED313F">
        <w:rPr>
          <w:rFonts w:cstheme="minorHAnsi"/>
          <w:lang w:val="en-US"/>
        </w:rPr>
        <w:t xml:space="preserve">, Estonian University of Life Sciences (Estonia), University of Catania (Italy), </w:t>
      </w:r>
      <w:r w:rsidR="00F400A1" w:rsidRPr="00F400A1">
        <w:rPr>
          <w:rFonts w:cstheme="minorHAnsi"/>
          <w:lang w:val="en-US"/>
        </w:rPr>
        <w:t>IRBIM-CNR</w:t>
      </w:r>
      <w:r w:rsidR="00F400A1">
        <w:rPr>
          <w:rFonts w:cstheme="minorHAnsi"/>
          <w:lang w:val="en-US"/>
        </w:rPr>
        <w:t xml:space="preserve"> (Italy), and University of Bremen (Germany)</w:t>
      </w:r>
      <w:r w:rsidR="00ED313F">
        <w:rPr>
          <w:rFonts w:cstheme="minorHAnsi"/>
          <w:lang w:val="en-US"/>
        </w:rPr>
        <w:t xml:space="preserve">. </w:t>
      </w:r>
    </w:p>
    <w:p w:rsidR="007E04F4" w:rsidRPr="007E04F4" w:rsidRDefault="007E04F4" w:rsidP="007E04F4">
      <w:pPr>
        <w:rPr>
          <w:rFonts w:cstheme="minorHAnsi"/>
          <w:lang w:val="en-US"/>
        </w:rPr>
      </w:pPr>
    </w:p>
    <w:p w:rsidR="007E04F4" w:rsidRDefault="007E04F4" w:rsidP="007E04F4">
      <w:pPr>
        <w:rPr>
          <w:rFonts w:cstheme="minorHAnsi"/>
          <w:lang w:val="en-GB"/>
        </w:rPr>
      </w:pPr>
    </w:p>
    <w:p w:rsidR="007E04F4" w:rsidRDefault="007E04F4" w:rsidP="007E04F4">
      <w:pPr>
        <w:spacing w:after="0"/>
        <w:rPr>
          <w:rFonts w:cstheme="minorHAnsi"/>
          <w:i/>
          <w:color w:val="990000"/>
          <w:lang w:val="en-US"/>
        </w:rPr>
      </w:pPr>
    </w:p>
    <w:p w:rsidR="00ED313F" w:rsidRDefault="00ED313F" w:rsidP="007E04F4">
      <w:pPr>
        <w:spacing w:after="0"/>
        <w:rPr>
          <w:rFonts w:cstheme="minorHAnsi"/>
          <w:i/>
          <w:color w:val="990000"/>
          <w:lang w:val="en-US"/>
        </w:rPr>
      </w:pPr>
    </w:p>
    <w:p w:rsidR="00ED313F" w:rsidRDefault="00ED313F" w:rsidP="007E04F4">
      <w:pPr>
        <w:spacing w:after="0"/>
        <w:rPr>
          <w:rFonts w:cstheme="minorHAnsi"/>
          <w:i/>
          <w:color w:val="990000"/>
          <w:lang w:val="en-US"/>
        </w:rPr>
      </w:pPr>
    </w:p>
    <w:p w:rsidR="00ED313F" w:rsidRPr="007E04F4" w:rsidRDefault="00ED313F" w:rsidP="007E04F4">
      <w:pPr>
        <w:spacing w:after="0"/>
        <w:rPr>
          <w:rFonts w:cstheme="minorHAnsi"/>
          <w:i/>
          <w:color w:val="990000"/>
          <w:lang w:val="en-US"/>
        </w:rPr>
      </w:pPr>
    </w:p>
    <w:p w:rsidR="007E04F4" w:rsidRPr="007E04F4" w:rsidRDefault="007E04F4" w:rsidP="007E04F4">
      <w:pPr>
        <w:spacing w:after="0"/>
        <w:rPr>
          <w:rFonts w:cstheme="minorHAnsi"/>
          <w:i/>
          <w:color w:val="990000"/>
          <w:lang w:val="en-US"/>
        </w:rPr>
      </w:pPr>
    </w:p>
    <w:p w:rsidR="007E04F4" w:rsidRPr="007E04F4" w:rsidRDefault="007E04F4" w:rsidP="007E04F4">
      <w:pPr>
        <w:spacing w:after="0"/>
        <w:rPr>
          <w:rFonts w:cstheme="minorHAnsi"/>
          <w:i/>
          <w:color w:val="990000"/>
          <w:lang w:val="en-US"/>
        </w:rPr>
      </w:pPr>
      <w:r w:rsidRPr="007E04F4">
        <w:rPr>
          <w:rFonts w:cstheme="minorHAnsi"/>
          <w:i/>
          <w:color w:val="990000"/>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r w:rsidRPr="007E04F4">
        <w:rPr>
          <w:rFonts w:cstheme="minorHAnsi"/>
          <w:i/>
          <w:color w:val="990000"/>
          <w:lang w:val="en-US"/>
        </w:rPr>
        <w:tab/>
      </w:r>
    </w:p>
    <w:p w:rsidR="007E04F4" w:rsidRPr="007E04F4" w:rsidRDefault="007E04F4" w:rsidP="007E04F4">
      <w:pPr>
        <w:rPr>
          <w:rFonts w:cstheme="minorHAnsi"/>
          <w:lang w:val="en-US"/>
        </w:rPr>
      </w:pPr>
    </w:p>
    <w:p w:rsidR="00195060" w:rsidRPr="00195060" w:rsidRDefault="00195060" w:rsidP="00195060">
      <w:pPr>
        <w:rPr>
          <w:rFonts w:cstheme="minorHAnsi"/>
          <w:b/>
          <w:lang w:val="en-US"/>
        </w:rPr>
      </w:pPr>
    </w:p>
    <w:sectPr w:rsidR="00195060" w:rsidRPr="00195060" w:rsidSect="002D566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74D" w:rsidRDefault="00B1374D" w:rsidP="006C0BAA">
      <w:pPr>
        <w:spacing w:after="0" w:line="240" w:lineRule="auto"/>
      </w:pPr>
      <w:r>
        <w:separator/>
      </w:r>
    </w:p>
  </w:endnote>
  <w:endnote w:type="continuationSeparator" w:id="0">
    <w:p w:rsidR="00B1374D" w:rsidRDefault="00B1374D" w:rsidP="006C0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altName w:val="Segoe UI"/>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AA" w:rsidRPr="00014BB0" w:rsidRDefault="006C0BAA" w:rsidP="006C0BAA">
    <w:pPr>
      <w:spacing w:before="120" w:after="120" w:line="240" w:lineRule="auto"/>
      <w:ind w:right="-851"/>
      <w:outlineLvl w:val="1"/>
      <w:rPr>
        <w:rFonts w:ascii="Bahnschrift Light" w:eastAsia="Times New Roman" w:hAnsi="Bahnschrift Light" w:cstheme="minorHAnsi"/>
        <w:caps/>
        <w:color w:val="0070C0"/>
        <w:sz w:val="20"/>
        <w:szCs w:val="20"/>
        <w:lang w:val="en-GB"/>
      </w:rPr>
    </w:pPr>
    <w:r w:rsidRPr="006C0BAA">
      <w:rPr>
        <w:rFonts w:ascii="Bahnschrift Light" w:eastAsia="Times New Roman" w:hAnsi="Bahnschrift Light" w:cstheme="minorHAnsi"/>
        <w:b/>
        <w:bCs/>
        <w:caps/>
        <w:color w:val="0070C0"/>
        <w:sz w:val="20"/>
        <w:szCs w:val="20"/>
        <w:lang w:val="en-GB"/>
      </w:rPr>
      <w:t>COME!</w:t>
    </w:r>
    <w:r>
      <w:rPr>
        <w:rFonts w:ascii="Bahnschrift Light" w:eastAsia="Times New Roman" w:hAnsi="Bahnschrift Light" w:cstheme="minorHAnsi"/>
        <w:caps/>
        <w:color w:val="0070C0"/>
        <w:sz w:val="20"/>
        <w:szCs w:val="20"/>
        <w:lang w:val="en-GB"/>
      </w:rPr>
      <w:t xml:space="preserve"> </w:t>
    </w:r>
    <w:r w:rsidRPr="006C0BAA">
      <w:rPr>
        <w:rFonts w:ascii="Bahnschrift Light" w:eastAsia="Times New Roman" w:hAnsi="Bahnschrift Light" w:cstheme="minorHAnsi"/>
        <w:caps/>
        <w:color w:val="0070C0"/>
        <w:sz w:val="20"/>
        <w:szCs w:val="20"/>
        <w:lang w:val="en-GB"/>
      </w:rPr>
      <w:t>Costal and Marine Sustainability Enacted</w:t>
    </w:r>
  </w:p>
  <w:p w:rsidR="006C0BAA" w:rsidRPr="006C0BAA" w:rsidRDefault="006C0BAA" w:rsidP="006C0BAA">
    <w:pPr>
      <w:spacing w:before="120" w:after="120" w:line="240" w:lineRule="auto"/>
      <w:ind w:right="-851"/>
      <w:outlineLvl w:val="1"/>
      <w:rPr>
        <w:rFonts w:ascii="Bahnschrift Light" w:eastAsia="Times New Roman" w:hAnsi="Bahnschrift Light" w:cstheme="minorHAnsi"/>
        <w:color w:val="00B0F0"/>
        <w:sz w:val="20"/>
        <w:szCs w:val="20"/>
        <w:lang w:val="en-US"/>
      </w:rPr>
    </w:pPr>
    <w:r>
      <w:rPr>
        <w:rFonts w:ascii="Bahnschrift Light" w:eastAsia="Times New Roman" w:hAnsi="Bahnschrift Light" w:cstheme="minorHAnsi"/>
        <w:color w:val="00B0F0"/>
        <w:sz w:val="20"/>
        <w:szCs w:val="20"/>
        <w:lang w:val="en-US"/>
      </w:rPr>
      <w:t>August</w:t>
    </w:r>
    <w:r w:rsidRPr="00234CFD">
      <w:rPr>
        <w:rFonts w:ascii="Bahnschrift Light" w:eastAsia="Times New Roman" w:hAnsi="Bahnschrift Light" w:cstheme="minorHAnsi"/>
        <w:color w:val="00B0F0"/>
        <w:sz w:val="20"/>
        <w:szCs w:val="20"/>
        <w:lang w:val="en-US"/>
      </w:rPr>
      <w:t xml:space="preserve"> </w:t>
    </w:r>
    <w:r>
      <w:rPr>
        <w:rFonts w:ascii="Bahnschrift Light" w:eastAsia="Times New Roman" w:hAnsi="Bahnschrift Light" w:cstheme="minorHAnsi"/>
        <w:color w:val="00B0F0"/>
        <w:sz w:val="20"/>
        <w:szCs w:val="20"/>
        <w:lang w:val="en-US"/>
      </w:rPr>
      <w:t>15</w:t>
    </w:r>
    <w:r w:rsidRPr="00234CFD">
      <w:rPr>
        <w:rFonts w:ascii="Bahnschrift Light" w:eastAsia="Times New Roman" w:hAnsi="Bahnschrift Light" w:cstheme="minorHAnsi"/>
        <w:color w:val="00B0F0"/>
        <w:sz w:val="20"/>
        <w:szCs w:val="20"/>
        <w:lang w:val="en-US"/>
      </w:rPr>
      <w:t>-</w:t>
    </w:r>
    <w:r>
      <w:rPr>
        <w:rFonts w:ascii="Bahnschrift Light" w:eastAsia="Times New Roman" w:hAnsi="Bahnschrift Light" w:cstheme="minorHAnsi"/>
        <w:color w:val="00B0F0"/>
        <w:sz w:val="20"/>
        <w:szCs w:val="20"/>
        <w:lang w:val="en-US"/>
      </w:rPr>
      <w:t>28</w:t>
    </w:r>
    <w:r w:rsidRPr="00234CFD">
      <w:rPr>
        <w:rFonts w:ascii="Bahnschrift Light" w:eastAsia="Times New Roman" w:hAnsi="Bahnschrift Light" w:cstheme="minorHAnsi"/>
        <w:color w:val="00B0F0"/>
        <w:sz w:val="20"/>
        <w:szCs w:val="20"/>
        <w:lang w:val="en-US"/>
      </w:rPr>
      <w:t xml:space="preserve">, </w:t>
    </w:r>
    <w:r w:rsidR="007E04F4">
      <w:rPr>
        <w:rFonts w:ascii="Bahnschrift Light" w:eastAsia="Times New Roman" w:hAnsi="Bahnschrift Light" w:cstheme="minorHAnsi"/>
        <w:color w:val="00B0F0"/>
        <w:sz w:val="20"/>
        <w:szCs w:val="20"/>
        <w:lang w:val="en-US"/>
      </w:rPr>
      <w:t>UTP &amp; UniKL</w:t>
    </w:r>
    <w:r w:rsidRPr="00234CFD">
      <w:rPr>
        <w:rFonts w:ascii="Bahnschrift Light" w:eastAsia="Times New Roman" w:hAnsi="Bahnschrift Light" w:cstheme="minorHAnsi"/>
        <w:color w:val="00B0F0"/>
        <w:sz w:val="20"/>
        <w:szCs w:val="20"/>
        <w:lang w:val="en-US"/>
      </w:rPr>
      <w:t xml:space="preserve">, </w:t>
    </w:r>
    <w:r w:rsidR="007E04F4">
      <w:rPr>
        <w:rFonts w:ascii="Bahnschrift Light" w:eastAsia="Times New Roman" w:hAnsi="Bahnschrift Light" w:cstheme="minorHAnsi"/>
        <w:color w:val="00B0F0"/>
        <w:sz w:val="20"/>
        <w:szCs w:val="20"/>
        <w:lang w:val="en-US"/>
      </w:rPr>
      <w:t xml:space="preserve">Malaysia, </w:t>
    </w:r>
    <w:r w:rsidR="007E04F4" w:rsidRPr="007E04F4">
      <w:rPr>
        <w:rFonts w:ascii="Bahnschrift Light" w:eastAsia="Times New Roman" w:hAnsi="Bahnschrift Light" w:cstheme="minorHAnsi"/>
        <w:color w:val="00B0F0"/>
        <w:sz w:val="20"/>
        <w:szCs w:val="20"/>
        <w:lang w:val="en-US"/>
      </w:rPr>
      <w:t>https://mare-project.net/index.php/2022/06/08/mareschool/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74D" w:rsidRDefault="00B1374D" w:rsidP="006C0BAA">
      <w:pPr>
        <w:spacing w:after="0" w:line="240" w:lineRule="auto"/>
      </w:pPr>
      <w:r>
        <w:separator/>
      </w:r>
    </w:p>
  </w:footnote>
  <w:footnote w:type="continuationSeparator" w:id="0">
    <w:p w:rsidR="00B1374D" w:rsidRDefault="00B1374D" w:rsidP="006C0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AA" w:rsidRDefault="006C0BAA">
    <w:pPr>
      <w:pStyle w:val="Header"/>
    </w:pPr>
    <w:r w:rsidRPr="00234CFD">
      <w:rPr>
        <w:noProof/>
        <w:lang w:val="en-US"/>
      </w:rPr>
      <w:drawing>
        <wp:anchor distT="0" distB="0" distL="114300" distR="114300" simplePos="0" relativeHeight="251659264" behindDoc="1" locked="0" layoutInCell="1" allowOverlap="1">
          <wp:simplePos x="0" y="0"/>
          <wp:positionH relativeFrom="column">
            <wp:posOffset>4026958</wp:posOffset>
          </wp:positionH>
          <wp:positionV relativeFrom="paragraph">
            <wp:posOffset>-58542</wp:posOffset>
          </wp:positionV>
          <wp:extent cx="1838646" cy="518160"/>
          <wp:effectExtent l="0" t="0" r="9525" b="0"/>
          <wp:wrapNone/>
          <wp:docPr id="42" name="Рисунок 5"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5" descr="eu_flag_co_funded_pos_[rgb]_right"/>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646" cy="518160"/>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-177800</wp:posOffset>
          </wp:positionV>
          <wp:extent cx="830580" cy="636488"/>
          <wp:effectExtent l="0" t="0" r="762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580" cy="636488"/>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7F28"/>
    <w:rsid w:val="00017F28"/>
    <w:rsid w:val="00050E78"/>
    <w:rsid w:val="0008516C"/>
    <w:rsid w:val="00110820"/>
    <w:rsid w:val="00165D62"/>
    <w:rsid w:val="00195060"/>
    <w:rsid w:val="001F780C"/>
    <w:rsid w:val="00245652"/>
    <w:rsid w:val="002C3F99"/>
    <w:rsid w:val="002D5667"/>
    <w:rsid w:val="00314B53"/>
    <w:rsid w:val="0036421E"/>
    <w:rsid w:val="003D266F"/>
    <w:rsid w:val="004641B3"/>
    <w:rsid w:val="004E0E2F"/>
    <w:rsid w:val="0052514D"/>
    <w:rsid w:val="0059562C"/>
    <w:rsid w:val="005A32E7"/>
    <w:rsid w:val="005B0837"/>
    <w:rsid w:val="005D68A3"/>
    <w:rsid w:val="00600E12"/>
    <w:rsid w:val="00646EF7"/>
    <w:rsid w:val="006C0BAA"/>
    <w:rsid w:val="007921B1"/>
    <w:rsid w:val="007A220D"/>
    <w:rsid w:val="007E04F4"/>
    <w:rsid w:val="008834CB"/>
    <w:rsid w:val="008B039A"/>
    <w:rsid w:val="008F205D"/>
    <w:rsid w:val="00906AD6"/>
    <w:rsid w:val="00AA7166"/>
    <w:rsid w:val="00AE2274"/>
    <w:rsid w:val="00B1374D"/>
    <w:rsid w:val="00B14F96"/>
    <w:rsid w:val="00B6029C"/>
    <w:rsid w:val="00B8087A"/>
    <w:rsid w:val="00BC0E2B"/>
    <w:rsid w:val="00C83EC7"/>
    <w:rsid w:val="00C85B17"/>
    <w:rsid w:val="00D50A37"/>
    <w:rsid w:val="00D97847"/>
    <w:rsid w:val="00DC3C84"/>
    <w:rsid w:val="00E06FA9"/>
    <w:rsid w:val="00E14C7D"/>
    <w:rsid w:val="00E278A1"/>
    <w:rsid w:val="00ED313F"/>
    <w:rsid w:val="00F21DFF"/>
    <w:rsid w:val="00F400A1"/>
    <w:rsid w:val="00F863AB"/>
    <w:rsid w:val="00FA7FA4"/>
    <w:rsid w:val="00FD7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28"/>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F2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17F28"/>
    <w:pPr>
      <w:widowControl w:val="0"/>
      <w:spacing w:after="0" w:line="240" w:lineRule="auto"/>
    </w:pPr>
    <w:rPr>
      <w:rFonts w:ascii="Times New Roman" w:eastAsia="Times New Roman" w:hAnsi="Times New Roman" w:cs="Times New Roman"/>
      <w:lang w:val="en-US"/>
    </w:rPr>
  </w:style>
  <w:style w:type="paragraph" w:styleId="Title">
    <w:name w:val="Title"/>
    <w:basedOn w:val="Normal"/>
    <w:next w:val="Normal"/>
    <w:link w:val="TitleChar"/>
    <w:uiPriority w:val="10"/>
    <w:qFormat/>
    <w:rsid w:val="001950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060"/>
    <w:rPr>
      <w:rFonts w:asciiTheme="majorHAnsi" w:eastAsiaTheme="majorEastAsia" w:hAnsiTheme="majorHAnsi" w:cstheme="majorBidi"/>
      <w:spacing w:val="-10"/>
      <w:kern w:val="28"/>
      <w:sz w:val="56"/>
      <w:szCs w:val="56"/>
      <w:lang w:val="ru-RU"/>
    </w:rPr>
  </w:style>
  <w:style w:type="character" w:styleId="Hyperlink">
    <w:name w:val="Hyperlink"/>
    <w:basedOn w:val="DefaultParagraphFont"/>
    <w:uiPriority w:val="99"/>
    <w:unhideWhenUsed/>
    <w:rsid w:val="00B14F96"/>
    <w:rPr>
      <w:color w:val="0563C1" w:themeColor="hyperlink"/>
      <w:u w:val="single"/>
    </w:rPr>
  </w:style>
  <w:style w:type="character" w:customStyle="1" w:styleId="UnresolvedMention">
    <w:name w:val="Unresolved Mention"/>
    <w:basedOn w:val="DefaultParagraphFont"/>
    <w:uiPriority w:val="99"/>
    <w:semiHidden/>
    <w:unhideWhenUsed/>
    <w:rsid w:val="00B14F96"/>
    <w:rPr>
      <w:color w:val="605E5C"/>
      <w:shd w:val="clear" w:color="auto" w:fill="E1DFDD"/>
    </w:rPr>
  </w:style>
  <w:style w:type="paragraph" w:styleId="Header">
    <w:name w:val="header"/>
    <w:basedOn w:val="Normal"/>
    <w:link w:val="HeaderChar"/>
    <w:uiPriority w:val="99"/>
    <w:unhideWhenUsed/>
    <w:rsid w:val="006C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BAA"/>
    <w:rPr>
      <w:lang w:val="ru-RU"/>
    </w:rPr>
  </w:style>
  <w:style w:type="paragraph" w:styleId="Footer">
    <w:name w:val="footer"/>
    <w:basedOn w:val="Normal"/>
    <w:link w:val="FooterChar"/>
    <w:uiPriority w:val="99"/>
    <w:unhideWhenUsed/>
    <w:rsid w:val="006C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BAA"/>
    <w:rPr>
      <w:lang w:val="ru-RU"/>
    </w:rPr>
  </w:style>
  <w:style w:type="paragraph" w:styleId="BalloonText">
    <w:name w:val="Balloon Text"/>
    <w:basedOn w:val="Normal"/>
    <w:link w:val="BalloonTextChar"/>
    <w:uiPriority w:val="99"/>
    <w:semiHidden/>
    <w:unhideWhenUsed/>
    <w:rsid w:val="00E0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FA9"/>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e-project.net/index.php/2022/06/08/mareschoo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JP4hFqaUGfCoxFSFA" TargetMode="External"/><Relationship Id="rId12" Type="http://schemas.openxmlformats.org/officeDocument/2006/relationships/hyperlink" Target="http://erda-rte.e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re-project.net/index.php/2022/06/08/mareschool/" TargetMode="External"/><Relationship Id="rId11" Type="http://schemas.openxmlformats.org/officeDocument/2006/relationships/hyperlink" Target="https://mare-project.ne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fathiyah.jamaludin@utp.edu.m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DELL-E7240</cp:lastModifiedBy>
  <cp:revision>2</cp:revision>
  <dcterms:created xsi:type="dcterms:W3CDTF">2022-06-15T14:35:00Z</dcterms:created>
  <dcterms:modified xsi:type="dcterms:W3CDTF">2022-06-15T14:35:00Z</dcterms:modified>
</cp:coreProperties>
</file>